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4750F" w14:textId="302B3283" w:rsidR="00C06A5F" w:rsidRPr="00B7673D" w:rsidRDefault="00B7673D" w:rsidP="008231E2">
      <w:pPr>
        <w:jc w:val="both"/>
        <w:rPr>
          <w:b/>
          <w:bCs/>
          <w:sz w:val="28"/>
          <w:szCs w:val="28"/>
        </w:rPr>
      </w:pPr>
      <w:r w:rsidRPr="00B7673D">
        <w:rPr>
          <w:b/>
          <w:bCs/>
          <w:sz w:val="28"/>
          <w:szCs w:val="28"/>
        </w:rPr>
        <w:t xml:space="preserve">COMPLAINTS POLICY </w:t>
      </w:r>
    </w:p>
    <w:p w14:paraId="043D9553" w14:textId="49963A70" w:rsidR="00B7673D" w:rsidRDefault="00B7673D" w:rsidP="008231E2">
      <w:pPr>
        <w:jc w:val="both"/>
        <w:rPr>
          <w:b/>
          <w:bCs/>
        </w:rPr>
      </w:pPr>
    </w:p>
    <w:p w14:paraId="4ADCA219" w14:textId="49BB8B98" w:rsidR="001C5271" w:rsidRPr="00D1031A" w:rsidRDefault="00CE633E" w:rsidP="008231E2">
      <w:pPr>
        <w:jc w:val="both"/>
        <w:rPr>
          <w:b/>
          <w:bCs/>
        </w:rPr>
      </w:pPr>
      <w:r>
        <w:rPr>
          <w:b/>
          <w:bCs/>
        </w:rPr>
        <w:t xml:space="preserve">1. </w:t>
      </w:r>
      <w:r w:rsidR="004D74B8" w:rsidRPr="00D1031A">
        <w:rPr>
          <w:b/>
          <w:bCs/>
        </w:rPr>
        <w:t xml:space="preserve">PURPOSE </w:t>
      </w:r>
    </w:p>
    <w:p w14:paraId="0B837F07" w14:textId="77777777" w:rsidR="004D74B8" w:rsidRDefault="004D74B8" w:rsidP="008231E2">
      <w:pPr>
        <w:jc w:val="both"/>
      </w:pPr>
    </w:p>
    <w:p w14:paraId="69D903D4" w14:textId="7BC371CB" w:rsidR="008E04D2" w:rsidRDefault="00B7673D" w:rsidP="008231E2">
      <w:pPr>
        <w:jc w:val="both"/>
      </w:pPr>
      <w:r>
        <w:t xml:space="preserve">The </w:t>
      </w:r>
      <w:r w:rsidR="00F443E4">
        <w:t>Sisters of the Christian Retreat</w:t>
      </w:r>
      <w:r>
        <w:t xml:space="preserve"> </w:t>
      </w:r>
      <w:r w:rsidR="00607DA4">
        <w:t>is</w:t>
      </w:r>
      <w:r>
        <w:t xml:space="preserve"> committed to ensuring that our visitors’ experience is as safe, </w:t>
      </w:r>
      <w:r w:rsidR="00306475">
        <w:t>supportive,</w:t>
      </w:r>
      <w:r>
        <w:t xml:space="preserve"> and </w:t>
      </w:r>
      <w:r w:rsidR="00306475">
        <w:t>comfortable</w:t>
      </w:r>
      <w:r>
        <w:t xml:space="preserve"> as possible. We welcome regular feedback from our recent visitors and retreatants to help us improve our offering and service. If a visitor has a complaint about our service, we wish to resolve the issue</w:t>
      </w:r>
      <w:r w:rsidR="00306475">
        <w:t xml:space="preserve"> quickly and fairly, and</w:t>
      </w:r>
      <w:r>
        <w:t xml:space="preserve"> to the satisfaction</w:t>
      </w:r>
      <w:r w:rsidR="00B90C47">
        <w:t xml:space="preserve"> of the individual making a complaint</w:t>
      </w:r>
      <w:r w:rsidR="00306475">
        <w:t xml:space="preserve">. </w:t>
      </w:r>
      <w:r w:rsidR="008E04D2">
        <w:t xml:space="preserve">If we are unable to reach resolution of a complaint immediately, we will investigate the complaint fully and deal with it confidentially and quickly. </w:t>
      </w:r>
    </w:p>
    <w:p w14:paraId="72D53200" w14:textId="77EC1645" w:rsidR="008E04D2" w:rsidRDefault="008E04D2" w:rsidP="008231E2">
      <w:pPr>
        <w:jc w:val="both"/>
      </w:pPr>
    </w:p>
    <w:p w14:paraId="5A62BEEB" w14:textId="1F348901" w:rsidR="004D74B8" w:rsidRPr="00D1031A" w:rsidRDefault="00CE633E" w:rsidP="008231E2">
      <w:pPr>
        <w:jc w:val="both"/>
        <w:rPr>
          <w:b/>
          <w:bCs/>
        </w:rPr>
      </w:pPr>
      <w:r>
        <w:rPr>
          <w:b/>
          <w:bCs/>
        </w:rPr>
        <w:t xml:space="preserve">2. </w:t>
      </w:r>
      <w:r w:rsidR="004D74B8" w:rsidRPr="00D1031A">
        <w:rPr>
          <w:b/>
          <w:bCs/>
        </w:rPr>
        <w:t xml:space="preserve">AIM </w:t>
      </w:r>
    </w:p>
    <w:p w14:paraId="3E17C1B4" w14:textId="77777777" w:rsidR="004D74B8" w:rsidRDefault="004D74B8" w:rsidP="008231E2">
      <w:pPr>
        <w:jc w:val="both"/>
      </w:pPr>
    </w:p>
    <w:p w14:paraId="1F492600" w14:textId="194318B6" w:rsidR="008E04D2" w:rsidRDefault="001C5271" w:rsidP="008231E2">
      <w:pPr>
        <w:jc w:val="both"/>
      </w:pPr>
      <w:r>
        <w:t xml:space="preserve">This policy aims to: </w:t>
      </w:r>
    </w:p>
    <w:p w14:paraId="1FC5ADD1" w14:textId="7DA9FB9F" w:rsidR="001C5271" w:rsidRDefault="001C5271" w:rsidP="008231E2">
      <w:pPr>
        <w:jc w:val="both"/>
      </w:pPr>
    </w:p>
    <w:p w14:paraId="08E7F472" w14:textId="65A86AEC" w:rsidR="00CE633E" w:rsidRDefault="001C5271" w:rsidP="00CE633E">
      <w:pPr>
        <w:pStyle w:val="ListParagraph"/>
        <w:numPr>
          <w:ilvl w:val="1"/>
          <w:numId w:val="4"/>
        </w:numPr>
        <w:jc w:val="both"/>
      </w:pPr>
      <w:r>
        <w:t xml:space="preserve">Provide </w:t>
      </w:r>
      <w:r w:rsidR="005A4EAD">
        <w:t xml:space="preserve">a clear and fair procedure to our visitors who wish to make a complaint to the </w:t>
      </w:r>
      <w:proofErr w:type="gramStart"/>
      <w:r w:rsidR="005A4EAD">
        <w:t>Sisters</w:t>
      </w:r>
      <w:proofErr w:type="gramEnd"/>
      <w:r w:rsidR="005A4EAD">
        <w:t xml:space="preserve"> of the Christian Retreat regarding the activities of the </w:t>
      </w:r>
      <w:r w:rsidR="00CE633E">
        <w:t xml:space="preserve">Sisters of the Christian Retreat, including the </w:t>
      </w:r>
      <w:r w:rsidR="005A4EAD">
        <w:t>House of Prayer</w:t>
      </w:r>
      <w:r w:rsidR="00CE633E">
        <w:t xml:space="preserve"> </w:t>
      </w:r>
    </w:p>
    <w:p w14:paraId="733FE9A3" w14:textId="4BBB25DD" w:rsidR="00CE633E" w:rsidRDefault="005A4EAD" w:rsidP="00CE633E">
      <w:pPr>
        <w:pStyle w:val="ListParagraph"/>
        <w:numPr>
          <w:ilvl w:val="1"/>
          <w:numId w:val="4"/>
        </w:numPr>
        <w:jc w:val="both"/>
      </w:pPr>
      <w:r>
        <w:t xml:space="preserve">Ensure that staff, </w:t>
      </w:r>
      <w:r w:rsidR="00CE633E">
        <w:t>volunteers,</w:t>
      </w:r>
      <w:r>
        <w:t xml:space="preserve"> and trustees are aware of their responsibilities and how to handle complaints </w:t>
      </w:r>
    </w:p>
    <w:p w14:paraId="25C93152" w14:textId="3E7CF1CE" w:rsidR="00CE633E" w:rsidRDefault="005A4EAD" w:rsidP="00CE633E">
      <w:pPr>
        <w:pStyle w:val="ListParagraph"/>
        <w:numPr>
          <w:ilvl w:val="1"/>
          <w:numId w:val="4"/>
        </w:numPr>
        <w:jc w:val="both"/>
      </w:pPr>
      <w:r>
        <w:t>Ensure that complain</w:t>
      </w:r>
      <w:r w:rsidR="00CE633E">
        <w:t>t</w:t>
      </w:r>
      <w:r>
        <w:t xml:space="preserve">s are handled </w:t>
      </w:r>
      <w:r w:rsidR="00CE633E">
        <w:t xml:space="preserve">quickly and fairly </w:t>
      </w:r>
    </w:p>
    <w:p w14:paraId="159B014C" w14:textId="59904C17" w:rsidR="00CE633E" w:rsidRDefault="005A4EAD" w:rsidP="00CE633E">
      <w:pPr>
        <w:pStyle w:val="ListParagraph"/>
        <w:numPr>
          <w:ilvl w:val="1"/>
          <w:numId w:val="4"/>
        </w:numPr>
        <w:jc w:val="both"/>
      </w:pPr>
      <w:r>
        <w:t>Ensure that</w:t>
      </w:r>
      <w:r w:rsidR="00CE633E">
        <w:t xml:space="preserve"> the</w:t>
      </w:r>
      <w:r>
        <w:t xml:space="preserve"> processes for </w:t>
      </w:r>
      <w:r w:rsidR="00CE633E">
        <w:t xml:space="preserve">making a complaint are in place and that complaints are reviewed to prevent future situations arising again </w:t>
      </w:r>
    </w:p>
    <w:p w14:paraId="375AE64C" w14:textId="7C97CDDC" w:rsidR="005A4EAD" w:rsidRDefault="005A4EAD" w:rsidP="008231E2">
      <w:pPr>
        <w:jc w:val="both"/>
      </w:pPr>
    </w:p>
    <w:p w14:paraId="602DDD4D" w14:textId="00119FAA" w:rsidR="005A4EAD" w:rsidRPr="00D1031A" w:rsidRDefault="00CE633E" w:rsidP="008231E2">
      <w:pPr>
        <w:jc w:val="both"/>
        <w:rPr>
          <w:b/>
          <w:bCs/>
        </w:rPr>
      </w:pPr>
      <w:r>
        <w:rPr>
          <w:b/>
          <w:bCs/>
        </w:rPr>
        <w:t xml:space="preserve">3. </w:t>
      </w:r>
      <w:r w:rsidR="004D74B8" w:rsidRPr="00D1031A">
        <w:rPr>
          <w:b/>
          <w:bCs/>
        </w:rPr>
        <w:t xml:space="preserve">SCOPE </w:t>
      </w:r>
    </w:p>
    <w:p w14:paraId="1EFA5145" w14:textId="77777777" w:rsidR="004D74B8" w:rsidRDefault="004D74B8" w:rsidP="008231E2">
      <w:pPr>
        <w:jc w:val="both"/>
      </w:pPr>
    </w:p>
    <w:p w14:paraId="5A0FBDBE" w14:textId="26462FAC" w:rsidR="005A4EAD" w:rsidRDefault="005A4EAD" w:rsidP="008231E2">
      <w:pPr>
        <w:jc w:val="both"/>
      </w:pPr>
      <w:r>
        <w:t>Complain</w:t>
      </w:r>
      <w:r w:rsidR="00CE633E">
        <w:t>t</w:t>
      </w:r>
      <w:r>
        <w:t>s may be made about our customer service</w:t>
      </w:r>
      <w:r w:rsidR="00CE633E">
        <w:t>;</w:t>
      </w:r>
      <w:r>
        <w:t xml:space="preserve"> the behaviour and professional competence of our employees and volunteers; </w:t>
      </w:r>
      <w:r w:rsidR="00CE633E">
        <w:t xml:space="preserve">and </w:t>
      </w:r>
      <w:r>
        <w:t>defects or other problems associated with making a retreat at the House of Prayer</w:t>
      </w:r>
      <w:r w:rsidR="004D74B8">
        <w:t xml:space="preserve"> and the provision of our services. </w:t>
      </w:r>
    </w:p>
    <w:p w14:paraId="6D9FA90E" w14:textId="21257A8B" w:rsidR="00CE633E" w:rsidRDefault="00CE633E" w:rsidP="008231E2">
      <w:pPr>
        <w:jc w:val="both"/>
      </w:pPr>
    </w:p>
    <w:p w14:paraId="35DAF519" w14:textId="5E4B8F3E" w:rsidR="00CE633E" w:rsidRDefault="00CE633E" w:rsidP="008231E2">
      <w:pPr>
        <w:jc w:val="both"/>
      </w:pPr>
      <w:r>
        <w:t>This policy does not include</w:t>
      </w:r>
      <w:r w:rsidR="003C3557">
        <w:t xml:space="preserve"> provision for</w:t>
      </w:r>
      <w:r>
        <w:t xml:space="preserve"> any concerns regarding safeguarding which should be made following the procedure outlined in our Safeguarding </w:t>
      </w:r>
      <w:r w:rsidR="00F0522D">
        <w:t xml:space="preserve">Procedure and Statement. </w:t>
      </w:r>
      <w:r>
        <w:t xml:space="preserve"> </w:t>
      </w:r>
    </w:p>
    <w:p w14:paraId="523A0494" w14:textId="16CE77B6" w:rsidR="004D74B8" w:rsidRDefault="004D74B8" w:rsidP="008231E2">
      <w:pPr>
        <w:jc w:val="both"/>
      </w:pPr>
    </w:p>
    <w:p w14:paraId="70274093" w14:textId="77777777" w:rsidR="004D74B8" w:rsidRDefault="004D74B8" w:rsidP="008231E2">
      <w:pPr>
        <w:jc w:val="both"/>
      </w:pPr>
    </w:p>
    <w:p w14:paraId="09D341B6" w14:textId="099C6C55" w:rsidR="004D74B8" w:rsidRPr="00D1031A" w:rsidRDefault="00FB1AD5" w:rsidP="008231E2">
      <w:pPr>
        <w:jc w:val="both"/>
        <w:rPr>
          <w:b/>
          <w:bCs/>
        </w:rPr>
      </w:pPr>
      <w:r>
        <w:rPr>
          <w:b/>
          <w:bCs/>
        </w:rPr>
        <w:t xml:space="preserve">4. </w:t>
      </w:r>
      <w:r w:rsidR="004D74B8" w:rsidRPr="00D1031A">
        <w:rPr>
          <w:b/>
          <w:bCs/>
        </w:rPr>
        <w:t xml:space="preserve">MAKING A COMPLAINT </w:t>
      </w:r>
    </w:p>
    <w:p w14:paraId="21709748" w14:textId="0E621350" w:rsidR="00B7673D" w:rsidRDefault="00B7673D" w:rsidP="008231E2">
      <w:pPr>
        <w:jc w:val="both"/>
      </w:pPr>
    </w:p>
    <w:p w14:paraId="638BAC37" w14:textId="4608EF09" w:rsidR="00D1031A" w:rsidRDefault="00D1031A" w:rsidP="008231E2">
      <w:pPr>
        <w:jc w:val="both"/>
      </w:pPr>
      <w:r>
        <w:t xml:space="preserve">Complaints should be made in one of the following ways: </w:t>
      </w:r>
    </w:p>
    <w:p w14:paraId="54E6D206" w14:textId="36141183" w:rsidR="00D1031A" w:rsidRDefault="00D1031A" w:rsidP="008231E2">
      <w:pPr>
        <w:jc w:val="both"/>
      </w:pPr>
    </w:p>
    <w:p w14:paraId="3AF0A68E" w14:textId="4525B487" w:rsidR="00D1031A" w:rsidRDefault="00D1031A" w:rsidP="00FB1AD5">
      <w:pPr>
        <w:pStyle w:val="ListParagraph"/>
        <w:numPr>
          <w:ilvl w:val="1"/>
          <w:numId w:val="5"/>
        </w:numPr>
        <w:jc w:val="both"/>
      </w:pPr>
      <w:r>
        <w:t xml:space="preserve">In writing, addressed to: </w:t>
      </w:r>
    </w:p>
    <w:p w14:paraId="6C44905A" w14:textId="11540086" w:rsidR="00FB1AD5" w:rsidRDefault="00D1031A" w:rsidP="00FB1AD5">
      <w:pPr>
        <w:pStyle w:val="ListParagraph"/>
        <w:jc w:val="both"/>
      </w:pPr>
      <w:r>
        <w:t>The Director</w:t>
      </w:r>
      <w:r w:rsidR="00CE633E">
        <w:t xml:space="preserve">, </w:t>
      </w:r>
      <w:r>
        <w:t>The House of Prayer</w:t>
      </w:r>
      <w:r w:rsidR="00CE633E">
        <w:t xml:space="preserve">, </w:t>
      </w:r>
      <w:r>
        <w:t>35 Seymour Road</w:t>
      </w:r>
      <w:r w:rsidR="00CE633E">
        <w:t xml:space="preserve">, </w:t>
      </w:r>
      <w:r>
        <w:t>East Molesey</w:t>
      </w:r>
      <w:r w:rsidR="00CE633E">
        <w:t xml:space="preserve">, </w:t>
      </w:r>
      <w:r>
        <w:t>Surrey</w:t>
      </w:r>
      <w:r w:rsidR="00CE633E">
        <w:t xml:space="preserve">, </w:t>
      </w:r>
      <w:r>
        <w:t xml:space="preserve">KT8 0PB </w:t>
      </w:r>
    </w:p>
    <w:p w14:paraId="5EA4C070" w14:textId="77777777" w:rsidR="00FB1AD5" w:rsidRDefault="00FB1AD5" w:rsidP="00FB1AD5">
      <w:pPr>
        <w:pStyle w:val="ListParagraph"/>
        <w:jc w:val="both"/>
      </w:pPr>
    </w:p>
    <w:p w14:paraId="72CBA1ED" w14:textId="090FE7FA" w:rsidR="00FB1AD5" w:rsidRDefault="00D1031A" w:rsidP="00FB1AD5">
      <w:pPr>
        <w:pStyle w:val="ListParagraph"/>
        <w:numPr>
          <w:ilvl w:val="1"/>
          <w:numId w:val="5"/>
        </w:numPr>
        <w:jc w:val="both"/>
      </w:pPr>
      <w:r>
        <w:t xml:space="preserve">By e-mail, addressed to the Director at </w:t>
      </w:r>
      <w:hyperlink r:id="rId7" w:history="1">
        <w:r w:rsidRPr="00E963ED">
          <w:rPr>
            <w:rStyle w:val="Hyperlink"/>
          </w:rPr>
          <w:t>admin@christian-retreat.org</w:t>
        </w:r>
      </w:hyperlink>
      <w:r>
        <w:t xml:space="preserve"> </w:t>
      </w:r>
    </w:p>
    <w:p w14:paraId="4243246F" w14:textId="77777777" w:rsidR="00FB1AD5" w:rsidRDefault="00FB1AD5" w:rsidP="00FB1AD5">
      <w:pPr>
        <w:pStyle w:val="ListParagraph"/>
        <w:ind w:left="360"/>
        <w:jc w:val="both"/>
      </w:pPr>
    </w:p>
    <w:p w14:paraId="0DA70D2D" w14:textId="0903D33E" w:rsidR="00D1031A" w:rsidRDefault="00D1031A" w:rsidP="00FB1AD5">
      <w:pPr>
        <w:pStyle w:val="ListParagraph"/>
        <w:numPr>
          <w:ilvl w:val="1"/>
          <w:numId w:val="5"/>
        </w:numPr>
        <w:jc w:val="both"/>
      </w:pPr>
      <w:r>
        <w:t xml:space="preserve">By telephone on 020 8941 2313 </w:t>
      </w:r>
    </w:p>
    <w:p w14:paraId="1FEEB43D" w14:textId="77777777" w:rsidR="00FB1AD5" w:rsidRDefault="00FB1AD5" w:rsidP="00FB1AD5">
      <w:pPr>
        <w:pStyle w:val="ListParagraph"/>
      </w:pPr>
    </w:p>
    <w:p w14:paraId="4772F35B" w14:textId="77777777" w:rsidR="00FB1AD5" w:rsidRDefault="00FB1AD5" w:rsidP="00FB1AD5">
      <w:pPr>
        <w:pStyle w:val="ListParagraph"/>
        <w:jc w:val="both"/>
      </w:pPr>
    </w:p>
    <w:p w14:paraId="7A68F0CC" w14:textId="772633B7" w:rsidR="00D1031A" w:rsidRDefault="00D1031A" w:rsidP="008231E2">
      <w:pPr>
        <w:jc w:val="both"/>
      </w:pPr>
      <w:r>
        <w:t xml:space="preserve">When making a complaint, you should include the following information as fully as possible: </w:t>
      </w:r>
    </w:p>
    <w:p w14:paraId="0F9AFC74" w14:textId="47D3A31D" w:rsidR="00D1031A" w:rsidRDefault="00D1031A" w:rsidP="008231E2">
      <w:pPr>
        <w:jc w:val="both"/>
      </w:pPr>
    </w:p>
    <w:p w14:paraId="1D25797C" w14:textId="4BFCF625" w:rsidR="00D1031A" w:rsidRDefault="00D1031A" w:rsidP="008231E2">
      <w:pPr>
        <w:pStyle w:val="ListParagraph"/>
        <w:numPr>
          <w:ilvl w:val="0"/>
          <w:numId w:val="3"/>
        </w:numPr>
        <w:jc w:val="both"/>
      </w:pPr>
      <w:r>
        <w:t xml:space="preserve">Your name, address, telephone number and e-mail address, and your preferred contact method. </w:t>
      </w:r>
    </w:p>
    <w:p w14:paraId="427BB7E4" w14:textId="05F942F9" w:rsidR="00D1031A" w:rsidRDefault="00D1031A" w:rsidP="008231E2">
      <w:pPr>
        <w:pStyle w:val="ListParagraph"/>
        <w:numPr>
          <w:ilvl w:val="0"/>
          <w:numId w:val="3"/>
        </w:numPr>
        <w:jc w:val="both"/>
      </w:pPr>
      <w:r>
        <w:t xml:space="preserve">The name and contact details of any person you are making a complaint on behalf of. </w:t>
      </w:r>
    </w:p>
    <w:p w14:paraId="468B07E6" w14:textId="36905A99" w:rsidR="00D1031A" w:rsidRDefault="00D1031A" w:rsidP="008231E2">
      <w:pPr>
        <w:pStyle w:val="ListParagraph"/>
        <w:numPr>
          <w:ilvl w:val="0"/>
          <w:numId w:val="3"/>
        </w:numPr>
        <w:jc w:val="both"/>
      </w:pPr>
      <w:r>
        <w:lastRenderedPageBreak/>
        <w:t xml:space="preserve">If making a complaint about a retreat booking, the invoice </w:t>
      </w:r>
      <w:r w:rsidR="00F0522D">
        <w:t>number,</w:t>
      </w:r>
      <w:r>
        <w:t xml:space="preserve"> and dates of your retreat. </w:t>
      </w:r>
    </w:p>
    <w:p w14:paraId="4E29B607" w14:textId="5AF068B6" w:rsidR="00D1031A" w:rsidRDefault="00D1031A" w:rsidP="008231E2">
      <w:pPr>
        <w:pStyle w:val="ListParagraph"/>
        <w:numPr>
          <w:ilvl w:val="0"/>
          <w:numId w:val="3"/>
        </w:numPr>
        <w:jc w:val="both"/>
      </w:pPr>
      <w:r>
        <w:t>If making a complaint about an employee or volunteer, the name and position of that employee or volunteer</w:t>
      </w:r>
      <w:r w:rsidR="00F0522D">
        <w:t>.</w:t>
      </w:r>
    </w:p>
    <w:p w14:paraId="69097A6D" w14:textId="7291567E" w:rsidR="00D1031A" w:rsidRDefault="00D1031A" w:rsidP="008231E2">
      <w:pPr>
        <w:pStyle w:val="ListParagraph"/>
        <w:numPr>
          <w:ilvl w:val="0"/>
          <w:numId w:val="3"/>
        </w:numPr>
        <w:jc w:val="both"/>
      </w:pPr>
      <w:r>
        <w:t xml:space="preserve">Further details of your complaint, including times, dates, </w:t>
      </w:r>
      <w:proofErr w:type="gramStart"/>
      <w:r>
        <w:t>events</w:t>
      </w:r>
      <w:proofErr w:type="gramEnd"/>
      <w:r>
        <w:t xml:space="preserve"> and people involved. </w:t>
      </w:r>
    </w:p>
    <w:p w14:paraId="4CB01FB7" w14:textId="158A6950" w:rsidR="00D1031A" w:rsidRDefault="003E2FAE" w:rsidP="008231E2">
      <w:pPr>
        <w:pStyle w:val="ListParagraph"/>
        <w:numPr>
          <w:ilvl w:val="0"/>
          <w:numId w:val="3"/>
        </w:numPr>
        <w:jc w:val="both"/>
      </w:pPr>
      <w:r>
        <w:t xml:space="preserve">Details of what the </w:t>
      </w:r>
      <w:proofErr w:type="gramStart"/>
      <w:r>
        <w:t>Sisters</w:t>
      </w:r>
      <w:proofErr w:type="gramEnd"/>
      <w:r>
        <w:t xml:space="preserve"> of the Christian Retreat/House of Prayer can do to resolve your complaint and reach a satisfactory resolution. </w:t>
      </w:r>
    </w:p>
    <w:p w14:paraId="44813D1D" w14:textId="77777777" w:rsidR="00D1031A" w:rsidRDefault="00D1031A" w:rsidP="008231E2">
      <w:pPr>
        <w:jc w:val="both"/>
      </w:pPr>
    </w:p>
    <w:p w14:paraId="0C934A82" w14:textId="61143648" w:rsidR="003E2FAE" w:rsidRPr="00FB1AD5" w:rsidRDefault="003E2FAE" w:rsidP="00FB1AD5">
      <w:pPr>
        <w:pStyle w:val="ListParagraph"/>
        <w:numPr>
          <w:ilvl w:val="0"/>
          <w:numId w:val="5"/>
        </w:numPr>
        <w:jc w:val="both"/>
        <w:rPr>
          <w:b/>
          <w:bCs/>
        </w:rPr>
      </w:pPr>
      <w:r w:rsidRPr="00FB1AD5">
        <w:rPr>
          <w:b/>
          <w:bCs/>
        </w:rPr>
        <w:t xml:space="preserve">HANDLING COMPLAINTS </w:t>
      </w:r>
    </w:p>
    <w:p w14:paraId="6B1896FD" w14:textId="77777777" w:rsidR="003E2FAE" w:rsidRDefault="003E2FAE" w:rsidP="008231E2">
      <w:pPr>
        <w:jc w:val="both"/>
        <w:rPr>
          <w:b/>
          <w:bCs/>
        </w:rPr>
      </w:pPr>
    </w:p>
    <w:p w14:paraId="234CB7C0" w14:textId="1626A772" w:rsidR="00B7673D" w:rsidRPr="0010041F" w:rsidRDefault="008E04D2" w:rsidP="0010041F">
      <w:pPr>
        <w:pStyle w:val="ListParagraph"/>
        <w:numPr>
          <w:ilvl w:val="1"/>
          <w:numId w:val="5"/>
        </w:numPr>
        <w:jc w:val="both"/>
        <w:rPr>
          <w:b/>
          <w:bCs/>
        </w:rPr>
      </w:pPr>
      <w:r w:rsidRPr="0010041F">
        <w:rPr>
          <w:b/>
          <w:bCs/>
        </w:rPr>
        <w:t xml:space="preserve">Verbal Complaints </w:t>
      </w:r>
    </w:p>
    <w:p w14:paraId="405480AA" w14:textId="34DFFA32" w:rsidR="008E04D2" w:rsidRDefault="008E04D2" w:rsidP="008231E2">
      <w:pPr>
        <w:jc w:val="both"/>
      </w:pPr>
    </w:p>
    <w:p w14:paraId="0F8E0F55" w14:textId="27C43B07" w:rsidR="008E04D2" w:rsidRPr="008E04D2" w:rsidRDefault="008E04D2" w:rsidP="008231E2">
      <w:pPr>
        <w:jc w:val="both"/>
      </w:pPr>
      <w:r>
        <w:t xml:space="preserve">Any complaints made verbally will be responded to promptly and courteously. All staff, volunteers and community members are required to report a complaint directly to the Director. </w:t>
      </w:r>
      <w:r w:rsidR="00FB1AD5">
        <w:t xml:space="preserve">The Director will decide whether a formal written response is appropriate, and whether the Trustees should be made aware of the complaint. </w:t>
      </w:r>
    </w:p>
    <w:p w14:paraId="7D800F82" w14:textId="77777777" w:rsidR="008E04D2" w:rsidRDefault="008E04D2" w:rsidP="008231E2">
      <w:pPr>
        <w:jc w:val="both"/>
      </w:pPr>
    </w:p>
    <w:p w14:paraId="0D9C21DC" w14:textId="36328FB5" w:rsidR="008E04D2" w:rsidRPr="0010041F" w:rsidRDefault="008E04D2" w:rsidP="0010041F">
      <w:pPr>
        <w:pStyle w:val="ListParagraph"/>
        <w:numPr>
          <w:ilvl w:val="1"/>
          <w:numId w:val="5"/>
        </w:numPr>
        <w:jc w:val="both"/>
        <w:rPr>
          <w:b/>
          <w:bCs/>
        </w:rPr>
      </w:pPr>
      <w:r w:rsidRPr="0010041F">
        <w:rPr>
          <w:b/>
          <w:bCs/>
        </w:rPr>
        <w:t xml:space="preserve">Written Complaints </w:t>
      </w:r>
    </w:p>
    <w:p w14:paraId="1761EA25" w14:textId="22604BEF" w:rsidR="008E04D2" w:rsidRDefault="008E04D2" w:rsidP="008231E2">
      <w:pPr>
        <w:jc w:val="both"/>
      </w:pPr>
    </w:p>
    <w:p w14:paraId="634DD608" w14:textId="247AD56A" w:rsidR="008E04D2" w:rsidRDefault="00804740" w:rsidP="008231E2">
      <w:pPr>
        <w:jc w:val="both"/>
      </w:pPr>
      <w:r>
        <w:t xml:space="preserve">Any complaints received in writing will be responded to by the </w:t>
      </w:r>
      <w:r w:rsidR="008231E2">
        <w:t>Director</w:t>
      </w:r>
      <w:r>
        <w:t xml:space="preserve"> confirming that we have received and recorded your communication within two working days. The Director will investigate your complain</w:t>
      </w:r>
      <w:r w:rsidR="008231E2">
        <w:t>t</w:t>
      </w:r>
      <w:r w:rsidR="00D95911">
        <w:t xml:space="preserve"> and will aim to respond to the complaint within 14 days.</w:t>
      </w:r>
      <w:r w:rsidR="008231E2" w:rsidRPr="008231E2">
        <w:t xml:space="preserve"> In some </w:t>
      </w:r>
      <w:r w:rsidR="00FB1AD5" w:rsidRPr="008231E2">
        <w:t>cases,</w:t>
      </w:r>
      <w:r w:rsidR="008231E2" w:rsidRPr="008231E2">
        <w:t xml:space="preserve"> </w:t>
      </w:r>
      <w:r w:rsidR="00FB1AD5">
        <w:t>an</w:t>
      </w:r>
      <w:r w:rsidR="008231E2" w:rsidRPr="008231E2">
        <w:t xml:space="preserve"> investigation or disciplinary procedures may require some time and you will be informed of the expected timeline. When the Director has completed their </w:t>
      </w:r>
      <w:r w:rsidR="00FB1AD5" w:rsidRPr="008231E2">
        <w:t>investigation,</w:t>
      </w:r>
      <w:r w:rsidR="008231E2" w:rsidRPr="008231E2">
        <w:t xml:space="preserve"> you will be informed as to the outcome.</w:t>
      </w:r>
      <w:r w:rsidR="008231E2">
        <w:t xml:space="preserve"> </w:t>
      </w:r>
      <w:r w:rsidRPr="00804740">
        <w:t xml:space="preserve">If </w:t>
      </w:r>
      <w:r w:rsidR="00FB1AD5">
        <w:t xml:space="preserve">the Director </w:t>
      </w:r>
      <w:r w:rsidRPr="00804740">
        <w:t>find</w:t>
      </w:r>
      <w:r w:rsidR="00FB1AD5">
        <w:t>s</w:t>
      </w:r>
      <w:r w:rsidRPr="00804740">
        <w:t xml:space="preserve"> </w:t>
      </w:r>
      <w:r w:rsidR="00FB1AD5">
        <w:t xml:space="preserve">that </w:t>
      </w:r>
      <w:r w:rsidRPr="00804740">
        <w:t xml:space="preserve">the complaint is </w:t>
      </w:r>
      <w:r w:rsidR="00455CE5" w:rsidRPr="00804740">
        <w:t>justified,</w:t>
      </w:r>
      <w:r w:rsidRPr="00804740">
        <w:t xml:space="preserve"> we will apologise and let you know what we are doing to ensure that matters are put right, </w:t>
      </w:r>
      <w:proofErr w:type="gramStart"/>
      <w:r w:rsidRPr="00804740">
        <w:t>in order to</w:t>
      </w:r>
      <w:proofErr w:type="gramEnd"/>
      <w:r w:rsidRPr="00804740">
        <w:t xml:space="preserve"> prevent a similar incident happening again.</w:t>
      </w:r>
      <w:r w:rsidR="008231E2">
        <w:t xml:space="preserve"> </w:t>
      </w:r>
    </w:p>
    <w:p w14:paraId="4D0C72F6" w14:textId="71A32A32" w:rsidR="00804740" w:rsidRDefault="00804740" w:rsidP="008231E2">
      <w:pPr>
        <w:jc w:val="both"/>
      </w:pPr>
    </w:p>
    <w:p w14:paraId="5B585BFD" w14:textId="61130E67" w:rsidR="00804740" w:rsidRPr="0010041F" w:rsidRDefault="003E2FAE" w:rsidP="0010041F">
      <w:pPr>
        <w:pStyle w:val="ListParagraph"/>
        <w:numPr>
          <w:ilvl w:val="0"/>
          <w:numId w:val="5"/>
        </w:numPr>
        <w:jc w:val="both"/>
        <w:rPr>
          <w:b/>
          <w:bCs/>
        </w:rPr>
      </w:pPr>
      <w:r w:rsidRPr="0010041F">
        <w:rPr>
          <w:b/>
          <w:bCs/>
        </w:rPr>
        <w:t xml:space="preserve">DISPUTE RESOLUTION </w:t>
      </w:r>
    </w:p>
    <w:p w14:paraId="574D5F5A" w14:textId="5601A4F2" w:rsidR="003E2FAE" w:rsidRDefault="003E2FAE" w:rsidP="008231E2">
      <w:pPr>
        <w:jc w:val="both"/>
        <w:rPr>
          <w:b/>
          <w:bCs/>
        </w:rPr>
      </w:pPr>
    </w:p>
    <w:p w14:paraId="1821C277" w14:textId="5CA48934" w:rsidR="00531DBB" w:rsidRDefault="00531DBB" w:rsidP="008231E2">
      <w:pPr>
        <w:jc w:val="both"/>
      </w:pPr>
      <w:r>
        <w:t xml:space="preserve">If </w:t>
      </w:r>
      <w:r w:rsidR="00FB1AD5">
        <w:t>you</w:t>
      </w:r>
      <w:r>
        <w:t xml:space="preserve"> feel</w:t>
      </w:r>
      <w:r w:rsidR="00FB1AD5">
        <w:t xml:space="preserve"> your</w:t>
      </w:r>
      <w:r>
        <w:t xml:space="preserve"> complaint has not been </w:t>
      </w:r>
      <w:r w:rsidR="00FB1AD5">
        <w:t xml:space="preserve">satisfactorily </w:t>
      </w:r>
      <w:r>
        <w:t>resolved</w:t>
      </w:r>
      <w:r w:rsidR="008231E2">
        <w:t xml:space="preserve"> by the Director’s investigation,</w:t>
      </w:r>
      <w:r>
        <w:t xml:space="preserve"> </w:t>
      </w:r>
      <w:r w:rsidR="00FB1AD5">
        <w:t xml:space="preserve">you </w:t>
      </w:r>
      <w:r w:rsidR="00E32747">
        <w:t xml:space="preserve">may appeal </w:t>
      </w:r>
      <w:r>
        <w:t xml:space="preserve">to the </w:t>
      </w:r>
      <w:r w:rsidR="00560E7C">
        <w:t>T</w:t>
      </w:r>
      <w:r w:rsidR="00455CE5">
        <w:t xml:space="preserve">rustees </w:t>
      </w:r>
      <w:r w:rsidR="00FB1AD5">
        <w:t xml:space="preserve">in writing: </w:t>
      </w:r>
      <w:r w:rsidR="00E32747">
        <w:t xml:space="preserve"> </w:t>
      </w:r>
    </w:p>
    <w:p w14:paraId="6D791E0C" w14:textId="5A82A05A" w:rsidR="00531DBB" w:rsidRDefault="00531DBB" w:rsidP="008231E2">
      <w:pPr>
        <w:jc w:val="both"/>
      </w:pPr>
    </w:p>
    <w:p w14:paraId="580E7035" w14:textId="74D35A2A" w:rsidR="00531DBB" w:rsidRDefault="00531DBB" w:rsidP="008231E2">
      <w:pPr>
        <w:jc w:val="both"/>
      </w:pPr>
      <w:r>
        <w:t xml:space="preserve">The Trustees, The House of Prayer, 35 Seymour Road, East Molesey, Surrey, KT8 0PB </w:t>
      </w:r>
    </w:p>
    <w:p w14:paraId="6B36FCC9" w14:textId="378C8ADB" w:rsidR="00FB1AD5" w:rsidRDefault="00FB1AD5" w:rsidP="008231E2">
      <w:pPr>
        <w:jc w:val="both"/>
      </w:pPr>
    </w:p>
    <w:p w14:paraId="01CFD16D" w14:textId="3A3251A4" w:rsidR="00E32747" w:rsidRPr="00531DBB" w:rsidRDefault="00FB1AD5" w:rsidP="008231E2">
      <w:pPr>
        <w:jc w:val="both"/>
      </w:pPr>
      <w:r>
        <w:t xml:space="preserve">You should outline the details of your complaint and the reasons why the complaint has not been resolved to your satisfaction. </w:t>
      </w:r>
      <w:r w:rsidR="00E32747">
        <w:t>The Trustees will investigate the complaint and attempt to reach a satisfactory resolution with the complainant</w:t>
      </w:r>
      <w:r>
        <w:t xml:space="preserve"> within 14 days. </w:t>
      </w:r>
    </w:p>
    <w:p w14:paraId="0DF45D15" w14:textId="77777777" w:rsidR="003E2FAE" w:rsidRDefault="003E2FAE" w:rsidP="008231E2">
      <w:pPr>
        <w:jc w:val="both"/>
        <w:rPr>
          <w:b/>
          <w:bCs/>
        </w:rPr>
      </w:pPr>
    </w:p>
    <w:p w14:paraId="6B4D2C6D" w14:textId="77D06564" w:rsidR="003E2FAE" w:rsidRPr="0010041F" w:rsidRDefault="003E2FAE" w:rsidP="0010041F">
      <w:pPr>
        <w:pStyle w:val="ListParagraph"/>
        <w:numPr>
          <w:ilvl w:val="0"/>
          <w:numId w:val="5"/>
        </w:numPr>
        <w:jc w:val="both"/>
        <w:rPr>
          <w:b/>
          <w:bCs/>
        </w:rPr>
      </w:pPr>
      <w:r w:rsidRPr="0010041F">
        <w:rPr>
          <w:b/>
          <w:bCs/>
        </w:rPr>
        <w:t xml:space="preserve">CONFIDENTIALITY AND DATA PROTECTION </w:t>
      </w:r>
    </w:p>
    <w:p w14:paraId="4B0CC3CF" w14:textId="77777777" w:rsidR="003E2FAE" w:rsidRDefault="003E2FAE" w:rsidP="008231E2">
      <w:pPr>
        <w:jc w:val="both"/>
      </w:pPr>
    </w:p>
    <w:p w14:paraId="3D9A06F6" w14:textId="0CB29DE9" w:rsidR="00804740" w:rsidRDefault="00D95911" w:rsidP="008231E2">
      <w:pPr>
        <w:jc w:val="both"/>
      </w:pPr>
      <w:r>
        <w:t>All complaints are treated with confidence and all information collected</w:t>
      </w:r>
      <w:r w:rsidR="00DE5D88">
        <w:t xml:space="preserve"> </w:t>
      </w:r>
      <w:r>
        <w:t xml:space="preserve">and held will be handled according to our Data Protection and Privacy policy and procedure. The details and information of the complaint will only be shared with employees and trustees of the </w:t>
      </w:r>
      <w:proofErr w:type="gramStart"/>
      <w:r>
        <w:t>Sisters</w:t>
      </w:r>
      <w:proofErr w:type="gramEnd"/>
      <w:r>
        <w:t xml:space="preserve"> of the Christian Retreat who will handle your complaint. </w:t>
      </w:r>
    </w:p>
    <w:p w14:paraId="6B32395B" w14:textId="77777777" w:rsidR="00804740" w:rsidRPr="00804740" w:rsidRDefault="00804740" w:rsidP="008231E2">
      <w:pPr>
        <w:jc w:val="both"/>
      </w:pPr>
    </w:p>
    <w:sectPr w:rsidR="00804740" w:rsidRPr="0080474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FE7B5" w14:textId="77777777" w:rsidR="00895C4D" w:rsidRDefault="00895C4D" w:rsidP="00DE5D88">
      <w:r>
        <w:separator/>
      </w:r>
    </w:p>
  </w:endnote>
  <w:endnote w:type="continuationSeparator" w:id="0">
    <w:p w14:paraId="524316CB" w14:textId="77777777" w:rsidR="00895C4D" w:rsidRDefault="00895C4D" w:rsidP="00DE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08186" w14:textId="77777777" w:rsidR="00895C4D" w:rsidRDefault="00895C4D" w:rsidP="00DE5D88">
      <w:r>
        <w:separator/>
      </w:r>
    </w:p>
  </w:footnote>
  <w:footnote w:type="continuationSeparator" w:id="0">
    <w:p w14:paraId="572CCCB2" w14:textId="77777777" w:rsidR="00895C4D" w:rsidRDefault="00895C4D" w:rsidP="00DE5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978B0" w14:textId="6DCAB014" w:rsidR="00480B2A" w:rsidRDefault="00480B2A">
    <w:pPr>
      <w:pStyle w:val="Header"/>
    </w:pPr>
    <w:r>
      <w:t xml:space="preserve">Approved: August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A4B"/>
    <w:multiLevelType w:val="hybridMultilevel"/>
    <w:tmpl w:val="04548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5C4B83"/>
    <w:multiLevelType w:val="multilevel"/>
    <w:tmpl w:val="6B864E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8575AB"/>
    <w:multiLevelType w:val="hybridMultilevel"/>
    <w:tmpl w:val="EA22D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7B6478"/>
    <w:multiLevelType w:val="hybridMultilevel"/>
    <w:tmpl w:val="4C060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8A4C01"/>
    <w:multiLevelType w:val="multilevel"/>
    <w:tmpl w:val="257213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09491172">
    <w:abstractNumId w:val="3"/>
  </w:num>
  <w:num w:numId="2" w16cid:durableId="1136139207">
    <w:abstractNumId w:val="0"/>
  </w:num>
  <w:num w:numId="3" w16cid:durableId="2024475227">
    <w:abstractNumId w:val="2"/>
  </w:num>
  <w:num w:numId="4" w16cid:durableId="1883012278">
    <w:abstractNumId w:val="1"/>
  </w:num>
  <w:num w:numId="5" w16cid:durableId="2810348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3D"/>
    <w:rsid w:val="0010041F"/>
    <w:rsid w:val="001C5271"/>
    <w:rsid w:val="00306475"/>
    <w:rsid w:val="003C3557"/>
    <w:rsid w:val="003E2FAE"/>
    <w:rsid w:val="00417E03"/>
    <w:rsid w:val="00455CE5"/>
    <w:rsid w:val="00480B2A"/>
    <w:rsid w:val="004D74B8"/>
    <w:rsid w:val="00531DBB"/>
    <w:rsid w:val="00560E7C"/>
    <w:rsid w:val="005A4EAD"/>
    <w:rsid w:val="00607DA4"/>
    <w:rsid w:val="00804740"/>
    <w:rsid w:val="008231E2"/>
    <w:rsid w:val="00895C4D"/>
    <w:rsid w:val="008E04D2"/>
    <w:rsid w:val="00B7673D"/>
    <w:rsid w:val="00B90C47"/>
    <w:rsid w:val="00C06A5F"/>
    <w:rsid w:val="00C44298"/>
    <w:rsid w:val="00CE633E"/>
    <w:rsid w:val="00D1031A"/>
    <w:rsid w:val="00D702E4"/>
    <w:rsid w:val="00D95911"/>
    <w:rsid w:val="00DE5D88"/>
    <w:rsid w:val="00E32747"/>
    <w:rsid w:val="00F0522D"/>
    <w:rsid w:val="00F443E4"/>
    <w:rsid w:val="00F64409"/>
    <w:rsid w:val="00FB1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903FF"/>
  <w15:chartTrackingRefBased/>
  <w15:docId w15:val="{5C74D464-88E9-4DCA-8857-E350BD7D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271"/>
    <w:pPr>
      <w:ind w:left="720"/>
      <w:contextualSpacing/>
    </w:pPr>
  </w:style>
  <w:style w:type="character" w:styleId="Hyperlink">
    <w:name w:val="Hyperlink"/>
    <w:basedOn w:val="DefaultParagraphFont"/>
    <w:uiPriority w:val="99"/>
    <w:unhideWhenUsed/>
    <w:rsid w:val="00D1031A"/>
    <w:rPr>
      <w:color w:val="0563C1" w:themeColor="hyperlink"/>
      <w:u w:val="single"/>
    </w:rPr>
  </w:style>
  <w:style w:type="character" w:styleId="UnresolvedMention">
    <w:name w:val="Unresolved Mention"/>
    <w:basedOn w:val="DefaultParagraphFont"/>
    <w:uiPriority w:val="99"/>
    <w:semiHidden/>
    <w:unhideWhenUsed/>
    <w:rsid w:val="00D1031A"/>
    <w:rPr>
      <w:color w:val="605E5C"/>
      <w:shd w:val="clear" w:color="auto" w:fill="E1DFDD"/>
    </w:rPr>
  </w:style>
  <w:style w:type="paragraph" w:styleId="Header">
    <w:name w:val="header"/>
    <w:basedOn w:val="Normal"/>
    <w:link w:val="HeaderChar"/>
    <w:uiPriority w:val="99"/>
    <w:unhideWhenUsed/>
    <w:rsid w:val="00DE5D88"/>
    <w:pPr>
      <w:tabs>
        <w:tab w:val="center" w:pos="4513"/>
        <w:tab w:val="right" w:pos="9026"/>
      </w:tabs>
    </w:pPr>
  </w:style>
  <w:style w:type="character" w:customStyle="1" w:styleId="HeaderChar">
    <w:name w:val="Header Char"/>
    <w:basedOn w:val="DefaultParagraphFont"/>
    <w:link w:val="Header"/>
    <w:uiPriority w:val="99"/>
    <w:rsid w:val="00DE5D88"/>
  </w:style>
  <w:style w:type="paragraph" w:styleId="Footer">
    <w:name w:val="footer"/>
    <w:basedOn w:val="Normal"/>
    <w:link w:val="FooterChar"/>
    <w:uiPriority w:val="99"/>
    <w:unhideWhenUsed/>
    <w:rsid w:val="00DE5D88"/>
    <w:pPr>
      <w:tabs>
        <w:tab w:val="center" w:pos="4513"/>
        <w:tab w:val="right" w:pos="9026"/>
      </w:tabs>
    </w:pPr>
  </w:style>
  <w:style w:type="character" w:customStyle="1" w:styleId="FooterChar">
    <w:name w:val="Footer Char"/>
    <w:basedOn w:val="DefaultParagraphFont"/>
    <w:link w:val="Footer"/>
    <w:uiPriority w:val="99"/>
    <w:rsid w:val="00DE5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842792">
      <w:bodyDiv w:val="1"/>
      <w:marLeft w:val="0"/>
      <w:marRight w:val="0"/>
      <w:marTop w:val="0"/>
      <w:marBottom w:val="0"/>
      <w:divBdr>
        <w:top w:val="none" w:sz="0" w:space="0" w:color="auto"/>
        <w:left w:val="none" w:sz="0" w:space="0" w:color="auto"/>
        <w:bottom w:val="none" w:sz="0" w:space="0" w:color="auto"/>
        <w:right w:val="none" w:sz="0" w:space="0" w:color="auto"/>
      </w:divBdr>
      <w:divsChild>
        <w:div w:id="2058819828">
          <w:marLeft w:val="0"/>
          <w:marRight w:val="0"/>
          <w:marTop w:val="0"/>
          <w:marBottom w:val="0"/>
          <w:divBdr>
            <w:top w:val="none" w:sz="0" w:space="0" w:color="auto"/>
            <w:left w:val="none" w:sz="0" w:space="0" w:color="auto"/>
            <w:bottom w:val="none" w:sz="0" w:space="0" w:color="auto"/>
            <w:right w:val="none" w:sz="0" w:space="0" w:color="auto"/>
          </w:divBdr>
        </w:div>
        <w:div w:id="1438598619">
          <w:marLeft w:val="0"/>
          <w:marRight w:val="0"/>
          <w:marTop w:val="0"/>
          <w:marBottom w:val="0"/>
          <w:divBdr>
            <w:top w:val="none" w:sz="0" w:space="0" w:color="auto"/>
            <w:left w:val="none" w:sz="0" w:space="0" w:color="auto"/>
            <w:bottom w:val="none" w:sz="0" w:space="0" w:color="auto"/>
            <w:right w:val="none" w:sz="0" w:space="0" w:color="auto"/>
          </w:divBdr>
        </w:div>
        <w:div w:id="286591884">
          <w:marLeft w:val="0"/>
          <w:marRight w:val="0"/>
          <w:marTop w:val="0"/>
          <w:marBottom w:val="0"/>
          <w:divBdr>
            <w:top w:val="none" w:sz="0" w:space="0" w:color="auto"/>
            <w:left w:val="none" w:sz="0" w:space="0" w:color="auto"/>
            <w:bottom w:val="none" w:sz="0" w:space="0" w:color="auto"/>
            <w:right w:val="none" w:sz="0" w:space="0" w:color="auto"/>
          </w:divBdr>
        </w:div>
        <w:div w:id="307393631">
          <w:marLeft w:val="0"/>
          <w:marRight w:val="0"/>
          <w:marTop w:val="0"/>
          <w:marBottom w:val="0"/>
          <w:divBdr>
            <w:top w:val="none" w:sz="0" w:space="0" w:color="auto"/>
            <w:left w:val="none" w:sz="0" w:space="0" w:color="auto"/>
            <w:bottom w:val="none" w:sz="0" w:space="0" w:color="auto"/>
            <w:right w:val="none" w:sz="0" w:space="0" w:color="auto"/>
          </w:divBdr>
        </w:div>
        <w:div w:id="53549218">
          <w:marLeft w:val="0"/>
          <w:marRight w:val="0"/>
          <w:marTop w:val="0"/>
          <w:marBottom w:val="0"/>
          <w:divBdr>
            <w:top w:val="none" w:sz="0" w:space="0" w:color="auto"/>
            <w:left w:val="none" w:sz="0" w:space="0" w:color="auto"/>
            <w:bottom w:val="none" w:sz="0" w:space="0" w:color="auto"/>
            <w:right w:val="none" w:sz="0" w:space="0" w:color="auto"/>
          </w:divBdr>
        </w:div>
        <w:div w:id="2975483">
          <w:marLeft w:val="0"/>
          <w:marRight w:val="0"/>
          <w:marTop w:val="0"/>
          <w:marBottom w:val="0"/>
          <w:divBdr>
            <w:top w:val="none" w:sz="0" w:space="0" w:color="auto"/>
            <w:left w:val="none" w:sz="0" w:space="0" w:color="auto"/>
            <w:bottom w:val="none" w:sz="0" w:space="0" w:color="auto"/>
            <w:right w:val="none" w:sz="0" w:space="0" w:color="auto"/>
          </w:divBdr>
        </w:div>
        <w:div w:id="1095857486">
          <w:marLeft w:val="0"/>
          <w:marRight w:val="0"/>
          <w:marTop w:val="0"/>
          <w:marBottom w:val="0"/>
          <w:divBdr>
            <w:top w:val="none" w:sz="0" w:space="0" w:color="auto"/>
            <w:left w:val="none" w:sz="0" w:space="0" w:color="auto"/>
            <w:bottom w:val="none" w:sz="0" w:space="0" w:color="auto"/>
            <w:right w:val="none" w:sz="0" w:space="0" w:color="auto"/>
          </w:divBdr>
        </w:div>
        <w:div w:id="1786801211">
          <w:marLeft w:val="0"/>
          <w:marRight w:val="0"/>
          <w:marTop w:val="0"/>
          <w:marBottom w:val="0"/>
          <w:divBdr>
            <w:top w:val="none" w:sz="0" w:space="0" w:color="auto"/>
            <w:left w:val="none" w:sz="0" w:space="0" w:color="auto"/>
            <w:bottom w:val="none" w:sz="0" w:space="0" w:color="auto"/>
            <w:right w:val="none" w:sz="0" w:space="0" w:color="auto"/>
          </w:divBdr>
        </w:div>
        <w:div w:id="1066219752">
          <w:marLeft w:val="0"/>
          <w:marRight w:val="0"/>
          <w:marTop w:val="0"/>
          <w:marBottom w:val="0"/>
          <w:divBdr>
            <w:top w:val="none" w:sz="0" w:space="0" w:color="auto"/>
            <w:left w:val="none" w:sz="0" w:space="0" w:color="auto"/>
            <w:bottom w:val="none" w:sz="0" w:space="0" w:color="auto"/>
            <w:right w:val="none" w:sz="0" w:space="0" w:color="auto"/>
          </w:divBdr>
        </w:div>
        <w:div w:id="742726000">
          <w:marLeft w:val="0"/>
          <w:marRight w:val="0"/>
          <w:marTop w:val="0"/>
          <w:marBottom w:val="0"/>
          <w:divBdr>
            <w:top w:val="none" w:sz="0" w:space="0" w:color="auto"/>
            <w:left w:val="none" w:sz="0" w:space="0" w:color="auto"/>
            <w:bottom w:val="none" w:sz="0" w:space="0" w:color="auto"/>
            <w:right w:val="none" w:sz="0" w:space="0" w:color="auto"/>
          </w:divBdr>
        </w:div>
        <w:div w:id="1580019740">
          <w:marLeft w:val="0"/>
          <w:marRight w:val="0"/>
          <w:marTop w:val="0"/>
          <w:marBottom w:val="0"/>
          <w:divBdr>
            <w:top w:val="none" w:sz="0" w:space="0" w:color="auto"/>
            <w:left w:val="none" w:sz="0" w:space="0" w:color="auto"/>
            <w:bottom w:val="none" w:sz="0" w:space="0" w:color="auto"/>
            <w:right w:val="none" w:sz="0" w:space="0" w:color="auto"/>
          </w:divBdr>
        </w:div>
        <w:div w:id="746879479">
          <w:marLeft w:val="0"/>
          <w:marRight w:val="0"/>
          <w:marTop w:val="0"/>
          <w:marBottom w:val="0"/>
          <w:divBdr>
            <w:top w:val="none" w:sz="0" w:space="0" w:color="auto"/>
            <w:left w:val="none" w:sz="0" w:space="0" w:color="auto"/>
            <w:bottom w:val="none" w:sz="0" w:space="0" w:color="auto"/>
            <w:right w:val="none" w:sz="0" w:space="0" w:color="auto"/>
          </w:divBdr>
        </w:div>
        <w:div w:id="722368856">
          <w:marLeft w:val="0"/>
          <w:marRight w:val="0"/>
          <w:marTop w:val="0"/>
          <w:marBottom w:val="0"/>
          <w:divBdr>
            <w:top w:val="none" w:sz="0" w:space="0" w:color="auto"/>
            <w:left w:val="none" w:sz="0" w:space="0" w:color="auto"/>
            <w:bottom w:val="none" w:sz="0" w:space="0" w:color="auto"/>
            <w:right w:val="none" w:sz="0" w:space="0" w:color="auto"/>
          </w:divBdr>
        </w:div>
        <w:div w:id="1259872013">
          <w:marLeft w:val="0"/>
          <w:marRight w:val="0"/>
          <w:marTop w:val="0"/>
          <w:marBottom w:val="0"/>
          <w:divBdr>
            <w:top w:val="none" w:sz="0" w:space="0" w:color="auto"/>
            <w:left w:val="none" w:sz="0" w:space="0" w:color="auto"/>
            <w:bottom w:val="none" w:sz="0" w:space="0" w:color="auto"/>
            <w:right w:val="none" w:sz="0" w:space="0" w:color="auto"/>
          </w:divBdr>
        </w:div>
        <w:div w:id="1386950933">
          <w:marLeft w:val="0"/>
          <w:marRight w:val="0"/>
          <w:marTop w:val="0"/>
          <w:marBottom w:val="0"/>
          <w:divBdr>
            <w:top w:val="none" w:sz="0" w:space="0" w:color="auto"/>
            <w:left w:val="none" w:sz="0" w:space="0" w:color="auto"/>
            <w:bottom w:val="none" w:sz="0" w:space="0" w:color="auto"/>
            <w:right w:val="none" w:sz="0" w:space="0" w:color="auto"/>
          </w:divBdr>
        </w:div>
        <w:div w:id="7220209">
          <w:marLeft w:val="0"/>
          <w:marRight w:val="0"/>
          <w:marTop w:val="0"/>
          <w:marBottom w:val="0"/>
          <w:divBdr>
            <w:top w:val="none" w:sz="0" w:space="0" w:color="auto"/>
            <w:left w:val="none" w:sz="0" w:space="0" w:color="auto"/>
            <w:bottom w:val="none" w:sz="0" w:space="0" w:color="auto"/>
            <w:right w:val="none" w:sz="0" w:space="0" w:color="auto"/>
          </w:divBdr>
        </w:div>
        <w:div w:id="1548376115">
          <w:marLeft w:val="0"/>
          <w:marRight w:val="0"/>
          <w:marTop w:val="0"/>
          <w:marBottom w:val="0"/>
          <w:divBdr>
            <w:top w:val="none" w:sz="0" w:space="0" w:color="auto"/>
            <w:left w:val="none" w:sz="0" w:space="0" w:color="auto"/>
            <w:bottom w:val="none" w:sz="0" w:space="0" w:color="auto"/>
            <w:right w:val="none" w:sz="0" w:space="0" w:color="auto"/>
          </w:divBdr>
        </w:div>
        <w:div w:id="1232961251">
          <w:marLeft w:val="0"/>
          <w:marRight w:val="0"/>
          <w:marTop w:val="0"/>
          <w:marBottom w:val="0"/>
          <w:divBdr>
            <w:top w:val="none" w:sz="0" w:space="0" w:color="auto"/>
            <w:left w:val="none" w:sz="0" w:space="0" w:color="auto"/>
            <w:bottom w:val="none" w:sz="0" w:space="0" w:color="auto"/>
            <w:right w:val="none" w:sz="0" w:space="0" w:color="auto"/>
          </w:divBdr>
        </w:div>
        <w:div w:id="1835336969">
          <w:marLeft w:val="0"/>
          <w:marRight w:val="0"/>
          <w:marTop w:val="0"/>
          <w:marBottom w:val="0"/>
          <w:divBdr>
            <w:top w:val="none" w:sz="0" w:space="0" w:color="auto"/>
            <w:left w:val="none" w:sz="0" w:space="0" w:color="auto"/>
            <w:bottom w:val="none" w:sz="0" w:space="0" w:color="auto"/>
            <w:right w:val="none" w:sz="0" w:space="0" w:color="auto"/>
          </w:divBdr>
        </w:div>
        <w:div w:id="1049182637">
          <w:marLeft w:val="0"/>
          <w:marRight w:val="0"/>
          <w:marTop w:val="0"/>
          <w:marBottom w:val="0"/>
          <w:divBdr>
            <w:top w:val="none" w:sz="0" w:space="0" w:color="auto"/>
            <w:left w:val="none" w:sz="0" w:space="0" w:color="auto"/>
            <w:bottom w:val="none" w:sz="0" w:space="0" w:color="auto"/>
            <w:right w:val="none" w:sz="0" w:space="0" w:color="auto"/>
          </w:divBdr>
        </w:div>
        <w:div w:id="328483671">
          <w:marLeft w:val="0"/>
          <w:marRight w:val="0"/>
          <w:marTop w:val="0"/>
          <w:marBottom w:val="0"/>
          <w:divBdr>
            <w:top w:val="none" w:sz="0" w:space="0" w:color="auto"/>
            <w:left w:val="none" w:sz="0" w:space="0" w:color="auto"/>
            <w:bottom w:val="none" w:sz="0" w:space="0" w:color="auto"/>
            <w:right w:val="none" w:sz="0" w:space="0" w:color="auto"/>
          </w:divBdr>
        </w:div>
        <w:div w:id="1783528729">
          <w:marLeft w:val="0"/>
          <w:marRight w:val="0"/>
          <w:marTop w:val="0"/>
          <w:marBottom w:val="0"/>
          <w:divBdr>
            <w:top w:val="none" w:sz="0" w:space="0" w:color="auto"/>
            <w:left w:val="none" w:sz="0" w:space="0" w:color="auto"/>
            <w:bottom w:val="none" w:sz="0" w:space="0" w:color="auto"/>
            <w:right w:val="none" w:sz="0" w:space="0" w:color="auto"/>
          </w:divBdr>
        </w:div>
        <w:div w:id="1665234299">
          <w:marLeft w:val="0"/>
          <w:marRight w:val="0"/>
          <w:marTop w:val="0"/>
          <w:marBottom w:val="0"/>
          <w:divBdr>
            <w:top w:val="none" w:sz="0" w:space="0" w:color="auto"/>
            <w:left w:val="none" w:sz="0" w:space="0" w:color="auto"/>
            <w:bottom w:val="none" w:sz="0" w:space="0" w:color="auto"/>
            <w:right w:val="none" w:sz="0" w:space="0" w:color="auto"/>
          </w:divBdr>
        </w:div>
        <w:div w:id="374620672">
          <w:marLeft w:val="0"/>
          <w:marRight w:val="0"/>
          <w:marTop w:val="0"/>
          <w:marBottom w:val="0"/>
          <w:divBdr>
            <w:top w:val="none" w:sz="0" w:space="0" w:color="auto"/>
            <w:left w:val="none" w:sz="0" w:space="0" w:color="auto"/>
            <w:bottom w:val="none" w:sz="0" w:space="0" w:color="auto"/>
            <w:right w:val="none" w:sz="0" w:space="0" w:color="auto"/>
          </w:divBdr>
        </w:div>
        <w:div w:id="613438556">
          <w:marLeft w:val="0"/>
          <w:marRight w:val="0"/>
          <w:marTop w:val="0"/>
          <w:marBottom w:val="0"/>
          <w:divBdr>
            <w:top w:val="none" w:sz="0" w:space="0" w:color="auto"/>
            <w:left w:val="none" w:sz="0" w:space="0" w:color="auto"/>
            <w:bottom w:val="none" w:sz="0" w:space="0" w:color="auto"/>
            <w:right w:val="none" w:sz="0" w:space="0" w:color="auto"/>
          </w:divBdr>
        </w:div>
        <w:div w:id="1671518717">
          <w:marLeft w:val="0"/>
          <w:marRight w:val="0"/>
          <w:marTop w:val="0"/>
          <w:marBottom w:val="0"/>
          <w:divBdr>
            <w:top w:val="none" w:sz="0" w:space="0" w:color="auto"/>
            <w:left w:val="none" w:sz="0" w:space="0" w:color="auto"/>
            <w:bottom w:val="none" w:sz="0" w:space="0" w:color="auto"/>
            <w:right w:val="none" w:sz="0" w:space="0" w:color="auto"/>
          </w:divBdr>
          <w:divsChild>
            <w:div w:id="1782215589">
              <w:marLeft w:val="0"/>
              <w:marRight w:val="0"/>
              <w:marTop w:val="0"/>
              <w:marBottom w:val="0"/>
              <w:divBdr>
                <w:top w:val="none" w:sz="0" w:space="0" w:color="auto"/>
                <w:left w:val="none" w:sz="0" w:space="0" w:color="auto"/>
                <w:bottom w:val="none" w:sz="0" w:space="0" w:color="auto"/>
                <w:right w:val="none" w:sz="0" w:space="0" w:color="auto"/>
              </w:divBdr>
            </w:div>
            <w:div w:id="1002245520">
              <w:marLeft w:val="0"/>
              <w:marRight w:val="0"/>
              <w:marTop w:val="0"/>
              <w:marBottom w:val="0"/>
              <w:divBdr>
                <w:top w:val="none" w:sz="0" w:space="0" w:color="auto"/>
                <w:left w:val="none" w:sz="0" w:space="0" w:color="auto"/>
                <w:bottom w:val="none" w:sz="0" w:space="0" w:color="auto"/>
                <w:right w:val="none" w:sz="0" w:space="0" w:color="auto"/>
              </w:divBdr>
            </w:div>
          </w:divsChild>
        </w:div>
        <w:div w:id="1425150814">
          <w:marLeft w:val="0"/>
          <w:marRight w:val="0"/>
          <w:marTop w:val="0"/>
          <w:marBottom w:val="0"/>
          <w:divBdr>
            <w:top w:val="none" w:sz="0" w:space="0" w:color="auto"/>
            <w:left w:val="none" w:sz="0" w:space="0" w:color="auto"/>
            <w:bottom w:val="none" w:sz="0" w:space="0" w:color="auto"/>
            <w:right w:val="none" w:sz="0" w:space="0" w:color="auto"/>
          </w:divBdr>
        </w:div>
        <w:div w:id="76637216">
          <w:marLeft w:val="0"/>
          <w:marRight w:val="0"/>
          <w:marTop w:val="0"/>
          <w:marBottom w:val="0"/>
          <w:divBdr>
            <w:top w:val="none" w:sz="0" w:space="0" w:color="auto"/>
            <w:left w:val="none" w:sz="0" w:space="0" w:color="auto"/>
            <w:bottom w:val="none" w:sz="0" w:space="0" w:color="auto"/>
            <w:right w:val="none" w:sz="0" w:space="0" w:color="auto"/>
          </w:divBdr>
        </w:div>
        <w:div w:id="921722973">
          <w:marLeft w:val="0"/>
          <w:marRight w:val="0"/>
          <w:marTop w:val="0"/>
          <w:marBottom w:val="0"/>
          <w:divBdr>
            <w:top w:val="none" w:sz="0" w:space="0" w:color="auto"/>
            <w:left w:val="none" w:sz="0" w:space="0" w:color="auto"/>
            <w:bottom w:val="none" w:sz="0" w:space="0" w:color="auto"/>
            <w:right w:val="none" w:sz="0" w:space="0" w:color="auto"/>
          </w:divBdr>
        </w:div>
        <w:div w:id="31156446">
          <w:marLeft w:val="0"/>
          <w:marRight w:val="0"/>
          <w:marTop w:val="0"/>
          <w:marBottom w:val="0"/>
          <w:divBdr>
            <w:top w:val="none" w:sz="0" w:space="0" w:color="auto"/>
            <w:left w:val="none" w:sz="0" w:space="0" w:color="auto"/>
            <w:bottom w:val="none" w:sz="0" w:space="0" w:color="auto"/>
            <w:right w:val="none" w:sz="0" w:space="0" w:color="auto"/>
          </w:divBdr>
        </w:div>
        <w:div w:id="692531794">
          <w:marLeft w:val="0"/>
          <w:marRight w:val="0"/>
          <w:marTop w:val="0"/>
          <w:marBottom w:val="0"/>
          <w:divBdr>
            <w:top w:val="none" w:sz="0" w:space="0" w:color="auto"/>
            <w:left w:val="none" w:sz="0" w:space="0" w:color="auto"/>
            <w:bottom w:val="none" w:sz="0" w:space="0" w:color="auto"/>
            <w:right w:val="none" w:sz="0" w:space="0" w:color="auto"/>
          </w:divBdr>
        </w:div>
        <w:div w:id="7218264">
          <w:marLeft w:val="0"/>
          <w:marRight w:val="0"/>
          <w:marTop w:val="0"/>
          <w:marBottom w:val="0"/>
          <w:divBdr>
            <w:top w:val="none" w:sz="0" w:space="0" w:color="auto"/>
            <w:left w:val="none" w:sz="0" w:space="0" w:color="auto"/>
            <w:bottom w:val="none" w:sz="0" w:space="0" w:color="auto"/>
            <w:right w:val="none" w:sz="0" w:space="0" w:color="auto"/>
          </w:divBdr>
        </w:div>
        <w:div w:id="1568224614">
          <w:marLeft w:val="0"/>
          <w:marRight w:val="0"/>
          <w:marTop w:val="0"/>
          <w:marBottom w:val="0"/>
          <w:divBdr>
            <w:top w:val="none" w:sz="0" w:space="0" w:color="auto"/>
            <w:left w:val="none" w:sz="0" w:space="0" w:color="auto"/>
            <w:bottom w:val="none" w:sz="0" w:space="0" w:color="auto"/>
            <w:right w:val="none" w:sz="0" w:space="0" w:color="auto"/>
          </w:divBdr>
        </w:div>
        <w:div w:id="313460984">
          <w:marLeft w:val="0"/>
          <w:marRight w:val="0"/>
          <w:marTop w:val="0"/>
          <w:marBottom w:val="0"/>
          <w:divBdr>
            <w:top w:val="none" w:sz="0" w:space="0" w:color="auto"/>
            <w:left w:val="none" w:sz="0" w:space="0" w:color="auto"/>
            <w:bottom w:val="none" w:sz="0" w:space="0" w:color="auto"/>
            <w:right w:val="none" w:sz="0" w:space="0" w:color="auto"/>
          </w:divBdr>
        </w:div>
        <w:div w:id="356277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christian-retrea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 of Prayer in East Molesey</dc:creator>
  <cp:keywords/>
  <dc:description/>
  <cp:lastModifiedBy>House of Prayer in East Molesey</cp:lastModifiedBy>
  <cp:revision>13</cp:revision>
  <cp:lastPrinted>2022-01-12T10:16:00Z</cp:lastPrinted>
  <dcterms:created xsi:type="dcterms:W3CDTF">2022-01-11T11:55:00Z</dcterms:created>
  <dcterms:modified xsi:type="dcterms:W3CDTF">2022-10-12T14:31:00Z</dcterms:modified>
</cp:coreProperties>
</file>