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10ED" w14:textId="1285F932" w:rsidR="0014638D" w:rsidRDefault="0014638D" w:rsidP="00562F1F">
      <w:pPr>
        <w:spacing w:line="240" w:lineRule="auto"/>
        <w:jc w:val="both"/>
        <w:rPr>
          <w:rFonts w:ascii="Book Antiqua" w:hAnsi="Book Antiqua"/>
          <w:b/>
          <w:bCs/>
          <w:color w:val="2F5496" w:themeColor="accent1" w:themeShade="BF"/>
          <w:sz w:val="56"/>
          <w:szCs w:val="56"/>
          <w:lang w:val="en-GB"/>
        </w:rPr>
      </w:pPr>
      <w:r>
        <w:rPr>
          <w:rFonts w:ascii="Book Antiqua" w:hAnsi="Book Antiqua"/>
          <w:b/>
          <w:bCs/>
          <w:color w:val="2F5496" w:themeColor="accent1" w:themeShade="BF"/>
          <w:sz w:val="56"/>
          <w:szCs w:val="56"/>
          <w:lang w:val="en-GB"/>
        </w:rPr>
        <w:t>House of Prayer</w:t>
      </w:r>
    </w:p>
    <w:p w14:paraId="010A2908" w14:textId="3D1CB807" w:rsidR="00FF2657" w:rsidRPr="00820025" w:rsidRDefault="00DE7C1C" w:rsidP="00820025">
      <w:pPr>
        <w:spacing w:line="240" w:lineRule="auto"/>
        <w:jc w:val="both"/>
        <w:rPr>
          <w:rFonts w:ascii="Book Antiqua" w:hAnsi="Book Antiqua"/>
          <w:b/>
          <w:bCs/>
          <w:sz w:val="48"/>
          <w:szCs w:val="48"/>
          <w:lang w:val="en-GB"/>
        </w:rPr>
      </w:pPr>
      <w:r>
        <w:rPr>
          <w:rFonts w:ascii="Book Antiqua" w:hAnsi="Book Antiqua"/>
          <w:b/>
          <w:bCs/>
          <w:sz w:val="48"/>
          <w:szCs w:val="48"/>
          <w:lang w:val="en-GB"/>
        </w:rPr>
        <w:t xml:space="preserve">Bursary Fund </w:t>
      </w:r>
      <w:r w:rsidR="00AB313B">
        <w:rPr>
          <w:rFonts w:ascii="Book Antiqua" w:hAnsi="Book Antiqua"/>
          <w:b/>
          <w:bCs/>
          <w:sz w:val="48"/>
          <w:szCs w:val="48"/>
          <w:lang w:val="en-GB"/>
        </w:rPr>
        <w:t xml:space="preserve">Information </w:t>
      </w:r>
      <w:r>
        <w:rPr>
          <w:rFonts w:ascii="Book Antiqua" w:hAnsi="Book Antiqua"/>
          <w:b/>
          <w:bCs/>
          <w:sz w:val="48"/>
          <w:szCs w:val="48"/>
          <w:lang w:val="en-GB"/>
        </w:rPr>
        <w:t xml:space="preserve"> </w:t>
      </w:r>
    </w:p>
    <w:p w14:paraId="138AF630" w14:textId="4EA0CE56" w:rsidR="00A142F4" w:rsidRPr="001A4DF0" w:rsidRDefault="00820025" w:rsidP="00562F1F">
      <w:pPr>
        <w:jc w:val="both"/>
        <w:rPr>
          <w:rFonts w:cstheme="minorHAnsi"/>
        </w:rPr>
      </w:pPr>
      <w:r w:rsidRPr="001A4DF0">
        <w:rPr>
          <w:rFonts w:cstheme="minorHAnsi"/>
        </w:rPr>
        <w:t xml:space="preserve">We want to ensure that the House of Prayer is accessible to </w:t>
      </w:r>
      <w:r w:rsidR="00901141" w:rsidRPr="001A4DF0">
        <w:rPr>
          <w:rFonts w:cstheme="minorHAnsi"/>
        </w:rPr>
        <w:t xml:space="preserve">all people </w:t>
      </w:r>
      <w:r w:rsidR="00444642">
        <w:rPr>
          <w:rFonts w:cstheme="minorHAnsi"/>
        </w:rPr>
        <w:t>regardless of</w:t>
      </w:r>
      <w:r w:rsidR="00901141" w:rsidRPr="001A4DF0">
        <w:rPr>
          <w:rFonts w:cstheme="minorHAnsi"/>
        </w:rPr>
        <w:t xml:space="preserve"> their financial means. </w:t>
      </w:r>
      <w:r w:rsidR="00A142F4" w:rsidRPr="001A4DF0">
        <w:rPr>
          <w:rFonts w:cstheme="minorHAnsi"/>
        </w:rPr>
        <w:t xml:space="preserve">We try to keep our costs and suggested donations as low as </w:t>
      </w:r>
      <w:r w:rsidR="008B0656" w:rsidRPr="001A4DF0">
        <w:rPr>
          <w:rFonts w:cstheme="minorHAnsi"/>
        </w:rPr>
        <w:t>possible but</w:t>
      </w:r>
      <w:r w:rsidR="00427D65" w:rsidRPr="001A4DF0">
        <w:rPr>
          <w:rFonts w:cstheme="minorHAnsi"/>
        </w:rPr>
        <w:t xml:space="preserve"> understand that some people may be prevented from attending our retreats without further</w:t>
      </w:r>
      <w:r w:rsidR="008B0656" w:rsidRPr="001A4DF0">
        <w:rPr>
          <w:rFonts w:cstheme="minorHAnsi"/>
        </w:rPr>
        <w:t xml:space="preserve"> financial</w:t>
      </w:r>
      <w:r w:rsidR="00427D65" w:rsidRPr="001A4DF0">
        <w:rPr>
          <w:rFonts w:cstheme="minorHAnsi"/>
        </w:rPr>
        <w:t xml:space="preserve"> support. The following offers information regarding bursary funds </w:t>
      </w:r>
      <w:r w:rsidR="00E1172C">
        <w:rPr>
          <w:rFonts w:cstheme="minorHAnsi"/>
        </w:rPr>
        <w:t xml:space="preserve">offered by other charities and </w:t>
      </w:r>
      <w:proofErr w:type="spellStart"/>
      <w:r w:rsidR="00E1172C">
        <w:rPr>
          <w:rFonts w:cstheme="minorHAnsi"/>
        </w:rPr>
        <w:t>organisations</w:t>
      </w:r>
      <w:proofErr w:type="spellEnd"/>
      <w:r w:rsidR="00E1172C">
        <w:rPr>
          <w:rFonts w:cstheme="minorHAnsi"/>
        </w:rPr>
        <w:t xml:space="preserve"> </w:t>
      </w:r>
      <w:r w:rsidR="00427D65" w:rsidRPr="001A4DF0">
        <w:rPr>
          <w:rFonts w:cstheme="minorHAnsi"/>
        </w:rPr>
        <w:t xml:space="preserve">which may be able to support you to make a </w:t>
      </w:r>
      <w:proofErr w:type="gramStart"/>
      <w:r w:rsidR="008B0656" w:rsidRPr="001A4DF0">
        <w:rPr>
          <w:rFonts w:cstheme="minorHAnsi"/>
        </w:rPr>
        <w:t>retreat</w:t>
      </w:r>
      <w:r w:rsidR="00E1172C">
        <w:rPr>
          <w:rFonts w:cstheme="minorHAnsi"/>
        </w:rPr>
        <w:t>,</w:t>
      </w:r>
      <w:r w:rsidR="00A44998">
        <w:rPr>
          <w:rFonts w:cstheme="minorHAnsi"/>
        </w:rPr>
        <w:t xml:space="preserve"> </w:t>
      </w:r>
      <w:r w:rsidR="008B0656" w:rsidRPr="001A4DF0">
        <w:rPr>
          <w:rFonts w:cstheme="minorHAnsi"/>
        </w:rPr>
        <w:t>and</w:t>
      </w:r>
      <w:proofErr w:type="gramEnd"/>
      <w:r w:rsidR="001A4DF0" w:rsidRPr="001A4DF0">
        <w:rPr>
          <w:rFonts w:cstheme="minorHAnsi"/>
        </w:rPr>
        <w:t xml:space="preserve"> details the process</w:t>
      </w:r>
      <w:r w:rsidR="00562BB3" w:rsidRPr="001A4DF0">
        <w:rPr>
          <w:rFonts w:cstheme="minorHAnsi"/>
        </w:rPr>
        <w:t xml:space="preserve"> for applying to our own small bursary fund. </w:t>
      </w:r>
      <w:r w:rsidR="00A142F4" w:rsidRPr="001A4DF0">
        <w:rPr>
          <w:rFonts w:cstheme="minorHAnsi"/>
        </w:rPr>
        <w:t xml:space="preserve"> </w:t>
      </w:r>
    </w:p>
    <w:p w14:paraId="40981898" w14:textId="3B84F87A" w:rsidR="001A4DF0" w:rsidRPr="00E1172C" w:rsidRDefault="001A4DF0" w:rsidP="00562F1F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E1172C">
        <w:rPr>
          <w:rFonts w:cstheme="minorHAnsi"/>
          <w:b/>
          <w:bCs/>
          <w:sz w:val="24"/>
          <w:szCs w:val="24"/>
          <w:u w:val="single"/>
        </w:rPr>
        <w:t xml:space="preserve">Bursary Funds </w:t>
      </w:r>
    </w:p>
    <w:p w14:paraId="6EB19965" w14:textId="77777777" w:rsidR="00E1172C" w:rsidRPr="00E1172C" w:rsidRDefault="00E1172C" w:rsidP="00562F1F">
      <w:pPr>
        <w:jc w:val="both"/>
        <w:rPr>
          <w:rFonts w:cstheme="minorHAnsi"/>
          <w:b/>
          <w:bCs/>
          <w:sz w:val="24"/>
          <w:szCs w:val="24"/>
        </w:rPr>
      </w:pPr>
      <w:r w:rsidRPr="00E1172C">
        <w:rPr>
          <w:rFonts w:cstheme="minorHAnsi"/>
          <w:b/>
          <w:bCs/>
          <w:sz w:val="24"/>
          <w:szCs w:val="24"/>
        </w:rPr>
        <w:t>Association for Promoting Retreats (</w:t>
      </w:r>
      <w:r w:rsidR="002441C4" w:rsidRPr="00E1172C">
        <w:rPr>
          <w:rFonts w:cstheme="minorHAnsi"/>
          <w:b/>
          <w:bCs/>
          <w:sz w:val="24"/>
          <w:szCs w:val="24"/>
        </w:rPr>
        <w:t>APR</w:t>
      </w:r>
      <w:r w:rsidRPr="00E1172C">
        <w:rPr>
          <w:rFonts w:cstheme="minorHAnsi"/>
          <w:b/>
          <w:bCs/>
          <w:sz w:val="24"/>
          <w:szCs w:val="24"/>
        </w:rPr>
        <w:t>)</w:t>
      </w:r>
    </w:p>
    <w:p w14:paraId="6886E196" w14:textId="3E0503BB" w:rsidR="00123DF8" w:rsidRDefault="008850EC" w:rsidP="00562F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House of Prayer is a member of the Association for Promoting Retreats who offer a Bursary Fund </w:t>
      </w:r>
      <w:r w:rsidR="003535BA">
        <w:rPr>
          <w:rFonts w:cstheme="minorHAnsi"/>
          <w:sz w:val="24"/>
          <w:szCs w:val="24"/>
        </w:rPr>
        <w:t xml:space="preserve">to </w:t>
      </w:r>
      <w:r w:rsidR="00CF111F">
        <w:rPr>
          <w:rFonts w:cstheme="minorHAnsi"/>
          <w:sz w:val="24"/>
          <w:szCs w:val="24"/>
        </w:rPr>
        <w:t xml:space="preserve">support those who cannot afford the full cost of a retreat. </w:t>
      </w:r>
      <w:r w:rsidR="002F523D">
        <w:rPr>
          <w:rFonts w:cstheme="minorHAnsi"/>
          <w:sz w:val="24"/>
          <w:szCs w:val="24"/>
        </w:rPr>
        <w:t xml:space="preserve">Member Houses can make applications for up to five individual retreatants in any one financial year (1 April – 31 March). </w:t>
      </w:r>
      <w:r w:rsidR="00F54E57">
        <w:rPr>
          <w:rFonts w:cstheme="minorHAnsi"/>
          <w:sz w:val="24"/>
          <w:szCs w:val="24"/>
        </w:rPr>
        <w:t xml:space="preserve">You can apply for up to 50% of the costs of your </w:t>
      </w:r>
      <w:r w:rsidR="00CB339C">
        <w:rPr>
          <w:rFonts w:cstheme="minorHAnsi"/>
          <w:sz w:val="24"/>
          <w:szCs w:val="24"/>
        </w:rPr>
        <w:t xml:space="preserve">total retreat cost (up to a maximum of £200 for any person in a year). </w:t>
      </w:r>
      <w:r w:rsidR="00123DF8">
        <w:rPr>
          <w:rFonts w:cstheme="minorHAnsi"/>
          <w:sz w:val="24"/>
          <w:szCs w:val="24"/>
        </w:rPr>
        <w:t xml:space="preserve">APR also welcome one application each year from trainee Spiritual Directors through their (diocesan) training courses. </w:t>
      </w:r>
    </w:p>
    <w:p w14:paraId="616CF8A5" w14:textId="7C92B678" w:rsidR="00CB3A4E" w:rsidRDefault="00CB3A4E" w:rsidP="00562F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Given the limited number of applications we can submit on behalf of retreatants, we will </w:t>
      </w:r>
      <w:proofErr w:type="spellStart"/>
      <w:r>
        <w:rPr>
          <w:rFonts w:cstheme="minorHAnsi"/>
          <w:sz w:val="24"/>
          <w:szCs w:val="24"/>
        </w:rPr>
        <w:t>prioritise</w:t>
      </w:r>
      <w:proofErr w:type="spellEnd"/>
      <w:r>
        <w:rPr>
          <w:rFonts w:cstheme="minorHAnsi"/>
          <w:sz w:val="24"/>
          <w:szCs w:val="24"/>
        </w:rPr>
        <w:t xml:space="preserve"> individuals who are new to retreats or have not made a retreat before.</w:t>
      </w:r>
      <w:r w:rsidRPr="00CB3A4E">
        <w:t xml:space="preserve"> </w:t>
      </w:r>
      <w:r w:rsidRPr="00CB3A4E">
        <w:rPr>
          <w:rFonts w:cstheme="minorHAnsi"/>
          <w:sz w:val="24"/>
          <w:szCs w:val="24"/>
        </w:rPr>
        <w:t xml:space="preserve">Please inform the Administrator at the point of booking for further information about applying for a bursary from APR.  </w:t>
      </w:r>
    </w:p>
    <w:p w14:paraId="7FB2B057" w14:textId="2AB8D360" w:rsidR="003535BA" w:rsidRPr="001A4DF0" w:rsidRDefault="00123DF8" w:rsidP="00562F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more information about the application process, </w:t>
      </w:r>
      <w:hyperlink r:id="rId7" w:history="1">
        <w:r w:rsidRPr="00123DF8">
          <w:rPr>
            <w:rStyle w:val="Hyperlink"/>
            <w:rFonts w:cstheme="minorHAnsi"/>
            <w:sz w:val="24"/>
            <w:szCs w:val="24"/>
          </w:rPr>
          <w:t>see APR’s website page.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344D1EB1" w14:textId="6F6D95BA" w:rsidR="002441C4" w:rsidRPr="00E1172C" w:rsidRDefault="00146AC2" w:rsidP="00562F1F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The </w:t>
      </w:r>
      <w:r w:rsidR="002441C4" w:rsidRPr="00E1172C">
        <w:rPr>
          <w:rFonts w:cstheme="minorHAnsi"/>
          <w:b/>
          <w:bCs/>
          <w:sz w:val="24"/>
          <w:szCs w:val="24"/>
        </w:rPr>
        <w:t xml:space="preserve">Society for Retreat Conductors </w:t>
      </w:r>
      <w:r w:rsidR="00244679">
        <w:rPr>
          <w:rFonts w:cstheme="minorHAnsi"/>
          <w:b/>
          <w:bCs/>
          <w:sz w:val="24"/>
          <w:szCs w:val="24"/>
        </w:rPr>
        <w:t>(SRC)</w:t>
      </w:r>
    </w:p>
    <w:p w14:paraId="3B89739C" w14:textId="77777777" w:rsidR="002F3244" w:rsidRDefault="00146AC2" w:rsidP="00562F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Society for Retreat Conductors </w:t>
      </w:r>
      <w:r w:rsidR="009260A0">
        <w:rPr>
          <w:rFonts w:cstheme="minorHAnsi"/>
          <w:sz w:val="24"/>
          <w:szCs w:val="24"/>
        </w:rPr>
        <w:t xml:space="preserve">offer grants to assist those undergoing training in Ignatian spirituality and the giving of the </w:t>
      </w:r>
      <w:r w:rsidR="009260A0">
        <w:rPr>
          <w:rFonts w:cstheme="minorHAnsi"/>
          <w:i/>
          <w:iCs/>
          <w:sz w:val="24"/>
          <w:szCs w:val="24"/>
        </w:rPr>
        <w:t>Spiritual Exercises</w:t>
      </w:r>
      <w:r w:rsidR="002F3244">
        <w:rPr>
          <w:rFonts w:cstheme="minorHAnsi"/>
          <w:sz w:val="24"/>
          <w:szCs w:val="24"/>
        </w:rPr>
        <w:t xml:space="preserve">, including to make an Ignatian retreat. </w:t>
      </w:r>
    </w:p>
    <w:p w14:paraId="5043F914" w14:textId="40CFE133" w:rsidR="00E1172C" w:rsidRPr="009260A0" w:rsidRDefault="002F3244" w:rsidP="00562F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more information about the application process, </w:t>
      </w:r>
      <w:hyperlink r:id="rId8" w:history="1">
        <w:r w:rsidR="00244679" w:rsidRPr="00244679">
          <w:rPr>
            <w:rStyle w:val="Hyperlink"/>
            <w:rFonts w:cstheme="minorHAnsi"/>
            <w:sz w:val="24"/>
            <w:szCs w:val="24"/>
          </w:rPr>
          <w:t>see SRC’s website page</w:t>
        </w:r>
      </w:hyperlink>
      <w:r w:rsidR="00244679">
        <w:rPr>
          <w:rFonts w:cstheme="minorHAnsi"/>
          <w:sz w:val="24"/>
          <w:szCs w:val="24"/>
        </w:rPr>
        <w:t xml:space="preserve">. </w:t>
      </w:r>
      <w:r w:rsidR="009260A0">
        <w:rPr>
          <w:rFonts w:cstheme="minorHAnsi"/>
          <w:sz w:val="24"/>
          <w:szCs w:val="24"/>
        </w:rPr>
        <w:t xml:space="preserve"> </w:t>
      </w:r>
    </w:p>
    <w:p w14:paraId="6F3BE603" w14:textId="2998F0D1" w:rsidR="001F0FBC" w:rsidRDefault="007A4433" w:rsidP="00562F1F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Other</w:t>
      </w:r>
    </w:p>
    <w:p w14:paraId="05CCDBC0" w14:textId="4C39E85B" w:rsidR="00CB3A4E" w:rsidRPr="007A4433" w:rsidRDefault="001F0FBC" w:rsidP="00562F1F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</w:t>
      </w:r>
      <w:r w:rsidR="00CA101E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ioces</w:t>
      </w:r>
      <w:r w:rsidR="007A4433">
        <w:rPr>
          <w:rFonts w:cstheme="minorHAnsi"/>
          <w:sz w:val="24"/>
          <w:szCs w:val="24"/>
        </w:rPr>
        <w:t xml:space="preserve">e, </w:t>
      </w:r>
      <w:r>
        <w:rPr>
          <w:rFonts w:cstheme="minorHAnsi"/>
          <w:sz w:val="24"/>
          <w:szCs w:val="24"/>
        </w:rPr>
        <w:t>parish</w:t>
      </w:r>
      <w:r w:rsidR="001C771B">
        <w:rPr>
          <w:rFonts w:cstheme="minorHAnsi"/>
          <w:sz w:val="24"/>
          <w:szCs w:val="24"/>
        </w:rPr>
        <w:t xml:space="preserve">, </w:t>
      </w:r>
      <w:r w:rsidR="007A4433">
        <w:rPr>
          <w:rFonts w:cstheme="minorHAnsi"/>
          <w:sz w:val="24"/>
          <w:szCs w:val="24"/>
        </w:rPr>
        <w:t>or faith community</w:t>
      </w:r>
      <w:r w:rsidR="001C771B">
        <w:rPr>
          <w:rFonts w:cstheme="minorHAnsi"/>
          <w:sz w:val="24"/>
          <w:szCs w:val="24"/>
        </w:rPr>
        <w:t xml:space="preserve"> / </w:t>
      </w:r>
      <w:proofErr w:type="spellStart"/>
      <w:r w:rsidR="001C771B">
        <w:rPr>
          <w:rFonts w:cstheme="minorHAnsi"/>
          <w:sz w:val="24"/>
          <w:szCs w:val="24"/>
        </w:rPr>
        <w:t>organisation</w:t>
      </w:r>
      <w:proofErr w:type="spellEnd"/>
      <w:r>
        <w:rPr>
          <w:rFonts w:cstheme="minorHAnsi"/>
          <w:sz w:val="24"/>
          <w:szCs w:val="24"/>
        </w:rPr>
        <w:t xml:space="preserve"> may be able to support you with funding towards making a retreat. </w:t>
      </w:r>
    </w:p>
    <w:p w14:paraId="6ADB1288" w14:textId="34D7E7DF" w:rsidR="002441C4" w:rsidRPr="00E1172C" w:rsidRDefault="00A67EAB" w:rsidP="00562F1F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E1172C">
        <w:rPr>
          <w:rFonts w:cstheme="minorHAnsi"/>
          <w:b/>
          <w:bCs/>
          <w:sz w:val="24"/>
          <w:szCs w:val="24"/>
          <w:u w:val="single"/>
        </w:rPr>
        <w:t xml:space="preserve">House of Prayer Bursary Fund </w:t>
      </w:r>
    </w:p>
    <w:p w14:paraId="5E59E5BE" w14:textId="7367C13C" w:rsidR="00F540C3" w:rsidRDefault="00D448F9" w:rsidP="00562F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we are unable to support you through a bursary fund outlined above, we may be able </w:t>
      </w:r>
      <w:r w:rsidR="001E5B22">
        <w:rPr>
          <w:rFonts w:cstheme="minorHAnsi"/>
          <w:sz w:val="24"/>
          <w:szCs w:val="24"/>
        </w:rPr>
        <w:t xml:space="preserve">support you through an application to our Bursary Fund. </w:t>
      </w:r>
    </w:p>
    <w:p w14:paraId="6E6D233D" w14:textId="097F7F71" w:rsidR="001E5B22" w:rsidRDefault="004D651E" w:rsidP="00562F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applications to support individual or programmed retreats, w</w:t>
      </w:r>
      <w:r w:rsidR="001E5B22">
        <w:rPr>
          <w:rFonts w:cstheme="minorHAnsi"/>
          <w:sz w:val="24"/>
          <w:szCs w:val="24"/>
        </w:rPr>
        <w:t xml:space="preserve">e can only accept applications from </w:t>
      </w:r>
      <w:r w:rsidR="00127347">
        <w:rPr>
          <w:rFonts w:cstheme="minorHAnsi"/>
          <w:sz w:val="24"/>
          <w:szCs w:val="24"/>
        </w:rPr>
        <w:t xml:space="preserve">individuals who have already paid a deposit to secure a place on a retreat. </w:t>
      </w:r>
    </w:p>
    <w:p w14:paraId="6ACE7243" w14:textId="1146949C" w:rsidR="00F540C3" w:rsidRDefault="00712AEC" w:rsidP="00562F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Applications must be made one month before the first date of the retreat. </w:t>
      </w:r>
    </w:p>
    <w:p w14:paraId="5BBFD6F3" w14:textId="0F3967BA" w:rsidR="00712AEC" w:rsidRDefault="003F3EEA" w:rsidP="00562F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Bursaries are not offered for spiritual direction. </w:t>
      </w:r>
    </w:p>
    <w:p w14:paraId="6E202F5B" w14:textId="77777777" w:rsidR="00ED0E7C" w:rsidRDefault="00ED0E7C" w:rsidP="00562F1F">
      <w:pPr>
        <w:jc w:val="both"/>
        <w:rPr>
          <w:rFonts w:cstheme="minorHAnsi"/>
          <w:b/>
          <w:bCs/>
          <w:sz w:val="24"/>
          <w:szCs w:val="24"/>
        </w:rPr>
      </w:pPr>
    </w:p>
    <w:p w14:paraId="38403224" w14:textId="77777777" w:rsidR="001C771B" w:rsidRDefault="001C771B" w:rsidP="00562F1F">
      <w:pPr>
        <w:jc w:val="both"/>
        <w:rPr>
          <w:rFonts w:cstheme="minorHAnsi"/>
          <w:b/>
          <w:bCs/>
          <w:sz w:val="24"/>
          <w:szCs w:val="24"/>
        </w:rPr>
      </w:pPr>
    </w:p>
    <w:p w14:paraId="0019F64B" w14:textId="77777777" w:rsidR="001C771B" w:rsidRDefault="001C771B" w:rsidP="00562F1F">
      <w:pPr>
        <w:jc w:val="both"/>
        <w:rPr>
          <w:rFonts w:cstheme="minorHAnsi"/>
          <w:b/>
          <w:bCs/>
          <w:sz w:val="24"/>
          <w:szCs w:val="24"/>
        </w:rPr>
      </w:pPr>
    </w:p>
    <w:p w14:paraId="283DC7C5" w14:textId="57F85D4D" w:rsidR="00A67EAB" w:rsidRPr="00107606" w:rsidRDefault="00A67EAB" w:rsidP="00562F1F">
      <w:pPr>
        <w:jc w:val="both"/>
        <w:rPr>
          <w:rFonts w:cstheme="minorHAnsi"/>
          <w:b/>
          <w:bCs/>
          <w:sz w:val="24"/>
          <w:szCs w:val="24"/>
        </w:rPr>
      </w:pPr>
      <w:r w:rsidRPr="00107606">
        <w:rPr>
          <w:rFonts w:cstheme="minorHAnsi"/>
          <w:b/>
          <w:bCs/>
          <w:sz w:val="24"/>
          <w:szCs w:val="24"/>
        </w:rPr>
        <w:lastRenderedPageBreak/>
        <w:t xml:space="preserve">Criteria </w:t>
      </w:r>
    </w:p>
    <w:p w14:paraId="23DBD3A4" w14:textId="6359ACD2" w:rsidR="00107606" w:rsidRDefault="00107606" w:rsidP="00562F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fairness</w:t>
      </w:r>
      <w:r w:rsidR="00B271B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to encourage those who have not made a retreat before or are beginning to </w:t>
      </w:r>
      <w:r w:rsidR="00CC0AEC">
        <w:rPr>
          <w:rFonts w:cstheme="minorHAnsi"/>
          <w:sz w:val="24"/>
          <w:szCs w:val="24"/>
        </w:rPr>
        <w:t xml:space="preserve">explore their spirituality, we will allocate bursary amounts according to funds available and </w:t>
      </w:r>
      <w:r w:rsidR="000B5954">
        <w:rPr>
          <w:rFonts w:cstheme="minorHAnsi"/>
          <w:sz w:val="24"/>
          <w:szCs w:val="24"/>
        </w:rPr>
        <w:t>considering t</w:t>
      </w:r>
      <w:r w:rsidR="00CC0AEC">
        <w:rPr>
          <w:rFonts w:cstheme="minorHAnsi"/>
          <w:sz w:val="24"/>
          <w:szCs w:val="24"/>
        </w:rPr>
        <w:t xml:space="preserve">he following criteria: </w:t>
      </w:r>
    </w:p>
    <w:p w14:paraId="7A27EF8D" w14:textId="430A817D" w:rsidR="00CC0AEC" w:rsidRDefault="006653F0" w:rsidP="00CC0AE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Those who have never made a programmed or individual retreat before</w:t>
      </w:r>
      <w:r w:rsidR="00491C24">
        <w:rPr>
          <w:rFonts w:cstheme="minorHAnsi"/>
          <w:sz w:val="24"/>
          <w:szCs w:val="24"/>
        </w:rPr>
        <w:t xml:space="preserve">, and are experiencing financial </w:t>
      </w:r>
      <w:proofErr w:type="gramStart"/>
      <w:r w:rsidR="00491C24">
        <w:rPr>
          <w:rFonts w:cstheme="minorHAnsi"/>
          <w:sz w:val="24"/>
          <w:szCs w:val="24"/>
        </w:rPr>
        <w:t>hardship;</w:t>
      </w:r>
      <w:proofErr w:type="gramEnd"/>
      <w:r w:rsidR="00491C24">
        <w:rPr>
          <w:rFonts w:cstheme="minorHAnsi"/>
          <w:sz w:val="24"/>
          <w:szCs w:val="24"/>
        </w:rPr>
        <w:t xml:space="preserve"> </w:t>
      </w:r>
    </w:p>
    <w:p w14:paraId="051666DE" w14:textId="5EF9B287" w:rsidR="00491C24" w:rsidRDefault="00491C24" w:rsidP="00CC0AE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Those who are experiencing financial </w:t>
      </w:r>
      <w:proofErr w:type="gramStart"/>
      <w:r>
        <w:rPr>
          <w:rFonts w:cstheme="minorHAnsi"/>
          <w:sz w:val="24"/>
          <w:szCs w:val="24"/>
        </w:rPr>
        <w:t>hardship;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272674FF" w14:textId="0DD0B383" w:rsidR="00163D97" w:rsidRDefault="00163D97" w:rsidP="00CC0AE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Those who are young adult</w:t>
      </w:r>
      <w:r w:rsidR="00716434">
        <w:rPr>
          <w:rFonts w:cstheme="minorHAnsi"/>
          <w:sz w:val="24"/>
          <w:szCs w:val="24"/>
        </w:rPr>
        <w:t>s aged 18 – 30</w:t>
      </w:r>
      <w:r w:rsidR="001C771B">
        <w:rPr>
          <w:rFonts w:cstheme="minorHAnsi"/>
          <w:sz w:val="24"/>
          <w:szCs w:val="24"/>
        </w:rPr>
        <w:t xml:space="preserve"> and experiencing financial </w:t>
      </w:r>
      <w:proofErr w:type="gramStart"/>
      <w:r w:rsidR="001C771B">
        <w:rPr>
          <w:rFonts w:cstheme="minorHAnsi"/>
          <w:sz w:val="24"/>
          <w:szCs w:val="24"/>
        </w:rPr>
        <w:t>hardship</w:t>
      </w:r>
      <w:r w:rsidR="00716434">
        <w:rPr>
          <w:rFonts w:cstheme="minorHAnsi"/>
          <w:sz w:val="24"/>
          <w:szCs w:val="24"/>
        </w:rPr>
        <w:t>;</w:t>
      </w:r>
      <w:proofErr w:type="gramEnd"/>
      <w:r w:rsidR="00716434">
        <w:rPr>
          <w:rFonts w:cstheme="minorHAnsi"/>
          <w:sz w:val="24"/>
          <w:szCs w:val="24"/>
        </w:rPr>
        <w:t xml:space="preserve"> </w:t>
      </w:r>
    </w:p>
    <w:p w14:paraId="594FC2C6" w14:textId="4BA5CC10" w:rsidR="00491C24" w:rsidRDefault="00163D97" w:rsidP="00CC0AE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Those who will use the experience to benefit </w:t>
      </w:r>
      <w:proofErr w:type="gramStart"/>
      <w:r>
        <w:rPr>
          <w:rFonts w:cstheme="minorHAnsi"/>
          <w:sz w:val="24"/>
          <w:szCs w:val="24"/>
        </w:rPr>
        <w:t>others;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32925ECD" w14:textId="6F1919FA" w:rsidR="00716434" w:rsidRDefault="00716434" w:rsidP="00CC0AE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Those who are involved in </w:t>
      </w:r>
      <w:r w:rsidR="006A7626">
        <w:rPr>
          <w:rFonts w:cstheme="minorHAnsi"/>
          <w:sz w:val="24"/>
          <w:szCs w:val="24"/>
        </w:rPr>
        <w:t>pastoral ministry, retreat-giving or spiritual direction</w:t>
      </w:r>
      <w:r w:rsidR="00651736">
        <w:rPr>
          <w:rFonts w:cstheme="minorHAnsi"/>
          <w:sz w:val="24"/>
          <w:szCs w:val="24"/>
        </w:rPr>
        <w:t xml:space="preserve"> and accompaniment.</w:t>
      </w:r>
      <w:r w:rsidR="006A7626">
        <w:rPr>
          <w:rFonts w:cstheme="minorHAnsi"/>
          <w:sz w:val="24"/>
          <w:szCs w:val="24"/>
        </w:rPr>
        <w:t xml:space="preserve"> </w:t>
      </w:r>
    </w:p>
    <w:p w14:paraId="65862652" w14:textId="0F2D90B4" w:rsidR="00163D97" w:rsidRDefault="006A7626" w:rsidP="006A76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maximum amount that can be applied for is 20% of the total cost of the retreat up to a maximum of </w:t>
      </w:r>
      <w:r w:rsidR="00BD73E8">
        <w:rPr>
          <w:rFonts w:cstheme="minorHAnsi"/>
          <w:sz w:val="24"/>
          <w:szCs w:val="24"/>
        </w:rPr>
        <w:t xml:space="preserve">£140. </w:t>
      </w:r>
    </w:p>
    <w:p w14:paraId="6215076E" w14:textId="318F0AD8" w:rsidR="0022437B" w:rsidRDefault="0022437B" w:rsidP="006A762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note that bursary amounts awarded are subject to </w:t>
      </w:r>
      <w:r w:rsidR="00E60D66">
        <w:rPr>
          <w:rFonts w:cstheme="minorHAnsi"/>
          <w:sz w:val="24"/>
          <w:szCs w:val="24"/>
        </w:rPr>
        <w:t xml:space="preserve">available funds. Applications to our bursary fund should be made with as much notice as possible to avoid any disappointment. </w:t>
      </w:r>
    </w:p>
    <w:p w14:paraId="2D133A5C" w14:textId="19456F31" w:rsidR="001C771B" w:rsidRDefault="00044041" w:rsidP="00562F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more information or to request a bursary, please contact the Administrator</w:t>
      </w:r>
      <w:r w:rsidR="001C771B">
        <w:rPr>
          <w:rFonts w:cstheme="minorHAnsi"/>
          <w:sz w:val="24"/>
          <w:szCs w:val="24"/>
        </w:rPr>
        <w:t xml:space="preserve"> at </w:t>
      </w:r>
      <w:hyperlink r:id="rId9" w:history="1">
        <w:r w:rsidR="001C771B" w:rsidRPr="00B140A4">
          <w:rPr>
            <w:rStyle w:val="Hyperlink"/>
            <w:rFonts w:cstheme="minorHAnsi"/>
            <w:sz w:val="24"/>
            <w:szCs w:val="24"/>
          </w:rPr>
          <w:t>admin@christian-retreat.org</w:t>
        </w:r>
      </w:hyperlink>
      <w:r w:rsidR="001C771B">
        <w:rPr>
          <w:rFonts w:cstheme="minorHAnsi"/>
          <w:sz w:val="24"/>
          <w:szCs w:val="24"/>
        </w:rPr>
        <w:t xml:space="preserve">. </w:t>
      </w:r>
    </w:p>
    <w:p w14:paraId="1DC233C8" w14:textId="3E494F15" w:rsidR="009066F9" w:rsidRDefault="009066F9" w:rsidP="00562F1F">
      <w:pPr>
        <w:jc w:val="both"/>
        <w:rPr>
          <w:rFonts w:cstheme="minorHAnsi"/>
          <w:sz w:val="24"/>
          <w:szCs w:val="24"/>
        </w:rPr>
      </w:pPr>
    </w:p>
    <w:p w14:paraId="62A3FA72" w14:textId="77777777" w:rsidR="00651736" w:rsidRDefault="00651736" w:rsidP="00562F1F">
      <w:pPr>
        <w:jc w:val="both"/>
        <w:rPr>
          <w:rFonts w:cstheme="minorHAnsi"/>
          <w:sz w:val="24"/>
          <w:szCs w:val="24"/>
        </w:rPr>
      </w:pPr>
    </w:p>
    <w:p w14:paraId="7170AD60" w14:textId="77777777" w:rsidR="00651736" w:rsidRDefault="00651736" w:rsidP="00562F1F">
      <w:pPr>
        <w:jc w:val="both"/>
        <w:rPr>
          <w:rFonts w:cstheme="minorHAnsi"/>
          <w:sz w:val="24"/>
          <w:szCs w:val="24"/>
        </w:rPr>
      </w:pPr>
    </w:p>
    <w:p w14:paraId="54F4AA54" w14:textId="77777777" w:rsidR="00651736" w:rsidRDefault="00651736" w:rsidP="00562F1F">
      <w:pPr>
        <w:jc w:val="both"/>
        <w:rPr>
          <w:rFonts w:cstheme="minorHAnsi"/>
          <w:sz w:val="24"/>
          <w:szCs w:val="24"/>
        </w:rPr>
      </w:pPr>
    </w:p>
    <w:p w14:paraId="699010D1" w14:textId="0C1A6D82" w:rsidR="00651736" w:rsidRDefault="00651736" w:rsidP="00562F1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2023 </w:t>
      </w:r>
    </w:p>
    <w:sectPr w:rsidR="00651736" w:rsidSect="00200EC3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2720" w14:textId="77777777" w:rsidR="00EB0AEB" w:rsidRDefault="00EB0AEB" w:rsidP="002D0F4B">
      <w:pPr>
        <w:spacing w:after="0" w:line="240" w:lineRule="auto"/>
      </w:pPr>
      <w:r>
        <w:separator/>
      </w:r>
    </w:p>
  </w:endnote>
  <w:endnote w:type="continuationSeparator" w:id="0">
    <w:p w14:paraId="33A6972E" w14:textId="77777777" w:rsidR="00EB0AEB" w:rsidRDefault="00EB0AEB" w:rsidP="002D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A86C" w14:textId="2BB1359A" w:rsidR="00A700EC" w:rsidRDefault="00A700EC">
    <w:pPr>
      <w:pStyle w:val="Footer"/>
    </w:pPr>
    <w:r w:rsidRPr="00424FE7"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8621E86" wp14:editId="22AFB0D5">
          <wp:simplePos x="0" y="0"/>
          <wp:positionH relativeFrom="margin">
            <wp:align>center</wp:align>
          </wp:positionH>
          <wp:positionV relativeFrom="paragraph">
            <wp:posOffset>-54429</wp:posOffset>
          </wp:positionV>
          <wp:extent cx="664029" cy="664029"/>
          <wp:effectExtent l="0" t="0" r="3175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29" cy="66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B1AE" w14:textId="77777777" w:rsidR="00EB0AEB" w:rsidRDefault="00EB0AEB" w:rsidP="002D0F4B">
      <w:pPr>
        <w:spacing w:after="0" w:line="240" w:lineRule="auto"/>
      </w:pPr>
      <w:r>
        <w:separator/>
      </w:r>
    </w:p>
  </w:footnote>
  <w:footnote w:type="continuationSeparator" w:id="0">
    <w:p w14:paraId="7E880A6C" w14:textId="77777777" w:rsidR="00EB0AEB" w:rsidRDefault="00EB0AEB" w:rsidP="002D0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4CC1"/>
    <w:multiLevelType w:val="hybridMultilevel"/>
    <w:tmpl w:val="B442D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D68B9"/>
    <w:multiLevelType w:val="hybridMultilevel"/>
    <w:tmpl w:val="F72A9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B20F4"/>
    <w:multiLevelType w:val="hybridMultilevel"/>
    <w:tmpl w:val="EAAC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5B4"/>
    <w:multiLevelType w:val="hybridMultilevel"/>
    <w:tmpl w:val="99FCEC8C"/>
    <w:lvl w:ilvl="0" w:tplc="79B20E2C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37CC3"/>
    <w:multiLevelType w:val="hybridMultilevel"/>
    <w:tmpl w:val="35C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683192">
    <w:abstractNumId w:val="3"/>
  </w:num>
  <w:num w:numId="2" w16cid:durableId="1717463405">
    <w:abstractNumId w:val="4"/>
  </w:num>
  <w:num w:numId="3" w16cid:durableId="1399480854">
    <w:abstractNumId w:val="0"/>
  </w:num>
  <w:num w:numId="4" w16cid:durableId="371999690">
    <w:abstractNumId w:val="2"/>
  </w:num>
  <w:num w:numId="5" w16cid:durableId="919364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E3"/>
    <w:rsid w:val="000035F3"/>
    <w:rsid w:val="000074D4"/>
    <w:rsid w:val="000146DD"/>
    <w:rsid w:val="00024FDC"/>
    <w:rsid w:val="0003677B"/>
    <w:rsid w:val="00037B8C"/>
    <w:rsid w:val="00044041"/>
    <w:rsid w:val="000601D3"/>
    <w:rsid w:val="0007318F"/>
    <w:rsid w:val="0008723F"/>
    <w:rsid w:val="00095D85"/>
    <w:rsid w:val="000A4C55"/>
    <w:rsid w:val="000B019C"/>
    <w:rsid w:val="000B5954"/>
    <w:rsid w:val="000C0059"/>
    <w:rsid w:val="000C48E3"/>
    <w:rsid w:val="00102C6D"/>
    <w:rsid w:val="00107606"/>
    <w:rsid w:val="00113699"/>
    <w:rsid w:val="001142CD"/>
    <w:rsid w:val="0011465B"/>
    <w:rsid w:val="00123DF8"/>
    <w:rsid w:val="001258DE"/>
    <w:rsid w:val="00127347"/>
    <w:rsid w:val="001334F8"/>
    <w:rsid w:val="001340CA"/>
    <w:rsid w:val="00135A16"/>
    <w:rsid w:val="001360C5"/>
    <w:rsid w:val="0014638D"/>
    <w:rsid w:val="00146AC2"/>
    <w:rsid w:val="00163D97"/>
    <w:rsid w:val="0016481B"/>
    <w:rsid w:val="00164ADB"/>
    <w:rsid w:val="00175542"/>
    <w:rsid w:val="001A0E04"/>
    <w:rsid w:val="001A4DF0"/>
    <w:rsid w:val="001B24D4"/>
    <w:rsid w:val="001B50E7"/>
    <w:rsid w:val="001C3918"/>
    <w:rsid w:val="001C771B"/>
    <w:rsid w:val="001C7F49"/>
    <w:rsid w:val="001E1431"/>
    <w:rsid w:val="001E5B22"/>
    <w:rsid w:val="001F0FBC"/>
    <w:rsid w:val="001F2DF2"/>
    <w:rsid w:val="001F2E02"/>
    <w:rsid w:val="001F4EBD"/>
    <w:rsid w:val="001F6615"/>
    <w:rsid w:val="001F676D"/>
    <w:rsid w:val="00200EC3"/>
    <w:rsid w:val="00216E92"/>
    <w:rsid w:val="002173F9"/>
    <w:rsid w:val="00221815"/>
    <w:rsid w:val="0022437B"/>
    <w:rsid w:val="00236876"/>
    <w:rsid w:val="002441C4"/>
    <w:rsid w:val="00244679"/>
    <w:rsid w:val="00244AA5"/>
    <w:rsid w:val="00245269"/>
    <w:rsid w:val="002575B0"/>
    <w:rsid w:val="00257A1D"/>
    <w:rsid w:val="0026100E"/>
    <w:rsid w:val="00263412"/>
    <w:rsid w:val="002846BA"/>
    <w:rsid w:val="002A1B5A"/>
    <w:rsid w:val="002A3EF4"/>
    <w:rsid w:val="002A417D"/>
    <w:rsid w:val="002C5244"/>
    <w:rsid w:val="002C7457"/>
    <w:rsid w:val="002D0F4B"/>
    <w:rsid w:val="002F3244"/>
    <w:rsid w:val="002F523D"/>
    <w:rsid w:val="003130EB"/>
    <w:rsid w:val="00322E38"/>
    <w:rsid w:val="00326DDA"/>
    <w:rsid w:val="0033160A"/>
    <w:rsid w:val="003535BA"/>
    <w:rsid w:val="003656F9"/>
    <w:rsid w:val="00375CB7"/>
    <w:rsid w:val="00382945"/>
    <w:rsid w:val="003860C6"/>
    <w:rsid w:val="00396E91"/>
    <w:rsid w:val="00397071"/>
    <w:rsid w:val="00397458"/>
    <w:rsid w:val="003B4FED"/>
    <w:rsid w:val="003C0C02"/>
    <w:rsid w:val="003C5AA1"/>
    <w:rsid w:val="003F24D3"/>
    <w:rsid w:val="003F3EEA"/>
    <w:rsid w:val="004001C4"/>
    <w:rsid w:val="00401A54"/>
    <w:rsid w:val="004070A2"/>
    <w:rsid w:val="0040776C"/>
    <w:rsid w:val="00410F4C"/>
    <w:rsid w:val="0042113F"/>
    <w:rsid w:val="00426480"/>
    <w:rsid w:val="00427D65"/>
    <w:rsid w:val="00444642"/>
    <w:rsid w:val="00466462"/>
    <w:rsid w:val="004700B5"/>
    <w:rsid w:val="00470D40"/>
    <w:rsid w:val="00475A4A"/>
    <w:rsid w:val="00476125"/>
    <w:rsid w:val="00482099"/>
    <w:rsid w:val="004851FA"/>
    <w:rsid w:val="00491C24"/>
    <w:rsid w:val="00491F9B"/>
    <w:rsid w:val="004A21FC"/>
    <w:rsid w:val="004A7445"/>
    <w:rsid w:val="004B0111"/>
    <w:rsid w:val="004B42EE"/>
    <w:rsid w:val="004B76F0"/>
    <w:rsid w:val="004B77E7"/>
    <w:rsid w:val="004C43BB"/>
    <w:rsid w:val="004D20F7"/>
    <w:rsid w:val="004D651E"/>
    <w:rsid w:val="004E1ACB"/>
    <w:rsid w:val="004E3096"/>
    <w:rsid w:val="004E32EE"/>
    <w:rsid w:val="0050289B"/>
    <w:rsid w:val="005041B9"/>
    <w:rsid w:val="00520661"/>
    <w:rsid w:val="00524DF8"/>
    <w:rsid w:val="00525F3D"/>
    <w:rsid w:val="00541E72"/>
    <w:rsid w:val="00543FC3"/>
    <w:rsid w:val="005443D0"/>
    <w:rsid w:val="00546B31"/>
    <w:rsid w:val="005474E8"/>
    <w:rsid w:val="00562BB3"/>
    <w:rsid w:val="00562F1F"/>
    <w:rsid w:val="00572BFE"/>
    <w:rsid w:val="00572EC9"/>
    <w:rsid w:val="005746CD"/>
    <w:rsid w:val="00595890"/>
    <w:rsid w:val="00595BCE"/>
    <w:rsid w:val="005A31C9"/>
    <w:rsid w:val="005A45BA"/>
    <w:rsid w:val="005A4C64"/>
    <w:rsid w:val="005B1BC8"/>
    <w:rsid w:val="005B743E"/>
    <w:rsid w:val="005C5CD1"/>
    <w:rsid w:val="005C7967"/>
    <w:rsid w:val="005F4C45"/>
    <w:rsid w:val="005F6A37"/>
    <w:rsid w:val="00612D9F"/>
    <w:rsid w:val="00617633"/>
    <w:rsid w:val="00630C49"/>
    <w:rsid w:val="00643532"/>
    <w:rsid w:val="00651736"/>
    <w:rsid w:val="006544BC"/>
    <w:rsid w:val="0066098F"/>
    <w:rsid w:val="006653F0"/>
    <w:rsid w:val="00671864"/>
    <w:rsid w:val="00672C84"/>
    <w:rsid w:val="00681A3A"/>
    <w:rsid w:val="00691150"/>
    <w:rsid w:val="00694D09"/>
    <w:rsid w:val="006958D2"/>
    <w:rsid w:val="006A1BF5"/>
    <w:rsid w:val="006A2840"/>
    <w:rsid w:val="006A35AC"/>
    <w:rsid w:val="006A7626"/>
    <w:rsid w:val="006B0F91"/>
    <w:rsid w:val="006B7311"/>
    <w:rsid w:val="006D2452"/>
    <w:rsid w:val="006D3818"/>
    <w:rsid w:val="006E2530"/>
    <w:rsid w:val="006E58EE"/>
    <w:rsid w:val="00705918"/>
    <w:rsid w:val="00707014"/>
    <w:rsid w:val="00710D2D"/>
    <w:rsid w:val="00712AEC"/>
    <w:rsid w:val="00712D90"/>
    <w:rsid w:val="00716434"/>
    <w:rsid w:val="00733952"/>
    <w:rsid w:val="00753B31"/>
    <w:rsid w:val="00757166"/>
    <w:rsid w:val="00775C10"/>
    <w:rsid w:val="00783ECD"/>
    <w:rsid w:val="00784575"/>
    <w:rsid w:val="00785114"/>
    <w:rsid w:val="00786DDB"/>
    <w:rsid w:val="00790B3F"/>
    <w:rsid w:val="00793809"/>
    <w:rsid w:val="007A4433"/>
    <w:rsid w:val="007B1F34"/>
    <w:rsid w:val="007B42E6"/>
    <w:rsid w:val="007C1F84"/>
    <w:rsid w:val="007C596A"/>
    <w:rsid w:val="007D2D2C"/>
    <w:rsid w:val="007D386A"/>
    <w:rsid w:val="007E0BA7"/>
    <w:rsid w:val="007E4157"/>
    <w:rsid w:val="007F1149"/>
    <w:rsid w:val="008003E0"/>
    <w:rsid w:val="00802868"/>
    <w:rsid w:val="00805AB1"/>
    <w:rsid w:val="00820025"/>
    <w:rsid w:val="0082084C"/>
    <w:rsid w:val="0082086A"/>
    <w:rsid w:val="00826156"/>
    <w:rsid w:val="008303FF"/>
    <w:rsid w:val="00831098"/>
    <w:rsid w:val="00840E01"/>
    <w:rsid w:val="00843678"/>
    <w:rsid w:val="00846FDA"/>
    <w:rsid w:val="00860161"/>
    <w:rsid w:val="008636E0"/>
    <w:rsid w:val="00876990"/>
    <w:rsid w:val="00880231"/>
    <w:rsid w:val="008850EC"/>
    <w:rsid w:val="00886C75"/>
    <w:rsid w:val="00895A48"/>
    <w:rsid w:val="008A638E"/>
    <w:rsid w:val="008B0656"/>
    <w:rsid w:val="008B3E3C"/>
    <w:rsid w:val="008C05A9"/>
    <w:rsid w:val="008C7539"/>
    <w:rsid w:val="00901141"/>
    <w:rsid w:val="009066F9"/>
    <w:rsid w:val="0091606F"/>
    <w:rsid w:val="009260A0"/>
    <w:rsid w:val="00930A33"/>
    <w:rsid w:val="00941F24"/>
    <w:rsid w:val="00951CC8"/>
    <w:rsid w:val="00953BAF"/>
    <w:rsid w:val="00954B97"/>
    <w:rsid w:val="00955B87"/>
    <w:rsid w:val="00956504"/>
    <w:rsid w:val="00985531"/>
    <w:rsid w:val="009B2871"/>
    <w:rsid w:val="009B7677"/>
    <w:rsid w:val="009C4D27"/>
    <w:rsid w:val="009E2974"/>
    <w:rsid w:val="009E3266"/>
    <w:rsid w:val="009E7251"/>
    <w:rsid w:val="00A13D46"/>
    <w:rsid w:val="00A142F4"/>
    <w:rsid w:val="00A2225A"/>
    <w:rsid w:val="00A44998"/>
    <w:rsid w:val="00A4798B"/>
    <w:rsid w:val="00A5645A"/>
    <w:rsid w:val="00A57C3A"/>
    <w:rsid w:val="00A601D5"/>
    <w:rsid w:val="00A64C38"/>
    <w:rsid w:val="00A67EAB"/>
    <w:rsid w:val="00A700EC"/>
    <w:rsid w:val="00A74522"/>
    <w:rsid w:val="00A771C8"/>
    <w:rsid w:val="00A82A89"/>
    <w:rsid w:val="00AA0599"/>
    <w:rsid w:val="00AA38D5"/>
    <w:rsid w:val="00AA4920"/>
    <w:rsid w:val="00AB0DA5"/>
    <w:rsid w:val="00AB313B"/>
    <w:rsid w:val="00AC0889"/>
    <w:rsid w:val="00AC41F7"/>
    <w:rsid w:val="00AD5F10"/>
    <w:rsid w:val="00AD77F8"/>
    <w:rsid w:val="00AE3CE1"/>
    <w:rsid w:val="00AE49D1"/>
    <w:rsid w:val="00AE6315"/>
    <w:rsid w:val="00B060BA"/>
    <w:rsid w:val="00B10241"/>
    <w:rsid w:val="00B10387"/>
    <w:rsid w:val="00B10601"/>
    <w:rsid w:val="00B17E4A"/>
    <w:rsid w:val="00B271BB"/>
    <w:rsid w:val="00B32E2C"/>
    <w:rsid w:val="00B4054C"/>
    <w:rsid w:val="00B5588A"/>
    <w:rsid w:val="00B6241D"/>
    <w:rsid w:val="00B643D3"/>
    <w:rsid w:val="00B66468"/>
    <w:rsid w:val="00B73DEB"/>
    <w:rsid w:val="00B76396"/>
    <w:rsid w:val="00B92777"/>
    <w:rsid w:val="00BA7211"/>
    <w:rsid w:val="00BC48E7"/>
    <w:rsid w:val="00BD27A0"/>
    <w:rsid w:val="00BD284A"/>
    <w:rsid w:val="00BD311B"/>
    <w:rsid w:val="00BD73E8"/>
    <w:rsid w:val="00BE5D07"/>
    <w:rsid w:val="00BF2989"/>
    <w:rsid w:val="00BF5CCC"/>
    <w:rsid w:val="00C0424E"/>
    <w:rsid w:val="00C342E3"/>
    <w:rsid w:val="00C363B0"/>
    <w:rsid w:val="00C42C55"/>
    <w:rsid w:val="00C520B1"/>
    <w:rsid w:val="00C529AD"/>
    <w:rsid w:val="00C67AA1"/>
    <w:rsid w:val="00C861C7"/>
    <w:rsid w:val="00C92528"/>
    <w:rsid w:val="00C96A14"/>
    <w:rsid w:val="00CA101E"/>
    <w:rsid w:val="00CA2DE1"/>
    <w:rsid w:val="00CA5795"/>
    <w:rsid w:val="00CB339C"/>
    <w:rsid w:val="00CB3A4E"/>
    <w:rsid w:val="00CB4CB2"/>
    <w:rsid w:val="00CB6302"/>
    <w:rsid w:val="00CC0AEC"/>
    <w:rsid w:val="00CC0E83"/>
    <w:rsid w:val="00CC1B5F"/>
    <w:rsid w:val="00CD2DA1"/>
    <w:rsid w:val="00CD5229"/>
    <w:rsid w:val="00CE3049"/>
    <w:rsid w:val="00CE32B5"/>
    <w:rsid w:val="00CF111F"/>
    <w:rsid w:val="00CF1B55"/>
    <w:rsid w:val="00D02A4D"/>
    <w:rsid w:val="00D14AA4"/>
    <w:rsid w:val="00D16A96"/>
    <w:rsid w:val="00D40116"/>
    <w:rsid w:val="00D42D5B"/>
    <w:rsid w:val="00D448F9"/>
    <w:rsid w:val="00D63FBD"/>
    <w:rsid w:val="00D8020E"/>
    <w:rsid w:val="00D86B08"/>
    <w:rsid w:val="00DA2043"/>
    <w:rsid w:val="00DA2AAB"/>
    <w:rsid w:val="00DA5B75"/>
    <w:rsid w:val="00DB4188"/>
    <w:rsid w:val="00DE04AF"/>
    <w:rsid w:val="00DE7C1C"/>
    <w:rsid w:val="00DF5A29"/>
    <w:rsid w:val="00E03E6C"/>
    <w:rsid w:val="00E1172C"/>
    <w:rsid w:val="00E168E1"/>
    <w:rsid w:val="00E17756"/>
    <w:rsid w:val="00E267BC"/>
    <w:rsid w:val="00E31DF5"/>
    <w:rsid w:val="00E37500"/>
    <w:rsid w:val="00E4386D"/>
    <w:rsid w:val="00E527DD"/>
    <w:rsid w:val="00E52F1C"/>
    <w:rsid w:val="00E540B7"/>
    <w:rsid w:val="00E56FA0"/>
    <w:rsid w:val="00E60D66"/>
    <w:rsid w:val="00E62F30"/>
    <w:rsid w:val="00E642F4"/>
    <w:rsid w:val="00E6472D"/>
    <w:rsid w:val="00E66558"/>
    <w:rsid w:val="00E67520"/>
    <w:rsid w:val="00E75031"/>
    <w:rsid w:val="00E90417"/>
    <w:rsid w:val="00E94BFB"/>
    <w:rsid w:val="00EA0B09"/>
    <w:rsid w:val="00EB0AEB"/>
    <w:rsid w:val="00EB65BF"/>
    <w:rsid w:val="00EC0B3A"/>
    <w:rsid w:val="00EC59AA"/>
    <w:rsid w:val="00ED0E7C"/>
    <w:rsid w:val="00ED1959"/>
    <w:rsid w:val="00EE2A8A"/>
    <w:rsid w:val="00EF3A9F"/>
    <w:rsid w:val="00EF4602"/>
    <w:rsid w:val="00EF675C"/>
    <w:rsid w:val="00F004EB"/>
    <w:rsid w:val="00F13304"/>
    <w:rsid w:val="00F13503"/>
    <w:rsid w:val="00F33D36"/>
    <w:rsid w:val="00F33FA0"/>
    <w:rsid w:val="00F363A8"/>
    <w:rsid w:val="00F478B7"/>
    <w:rsid w:val="00F50805"/>
    <w:rsid w:val="00F538C5"/>
    <w:rsid w:val="00F540C3"/>
    <w:rsid w:val="00F54CA1"/>
    <w:rsid w:val="00F54E57"/>
    <w:rsid w:val="00F60B18"/>
    <w:rsid w:val="00F82A54"/>
    <w:rsid w:val="00FA1EEF"/>
    <w:rsid w:val="00FA57A0"/>
    <w:rsid w:val="00FA71B3"/>
    <w:rsid w:val="00FB07F6"/>
    <w:rsid w:val="00FB5D53"/>
    <w:rsid w:val="00FC0268"/>
    <w:rsid w:val="00FC3A5C"/>
    <w:rsid w:val="00FC41B5"/>
    <w:rsid w:val="00FC4A15"/>
    <w:rsid w:val="00FD77E3"/>
    <w:rsid w:val="00FD7A0B"/>
    <w:rsid w:val="00FE2300"/>
    <w:rsid w:val="00FE5771"/>
    <w:rsid w:val="00FF2657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D36A"/>
  <w15:chartTrackingRefBased/>
  <w15:docId w15:val="{91973074-6003-486A-AB7B-03EDF6CC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B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4B"/>
  </w:style>
  <w:style w:type="paragraph" w:styleId="Footer">
    <w:name w:val="footer"/>
    <w:basedOn w:val="Normal"/>
    <w:link w:val="FooterChar"/>
    <w:uiPriority w:val="99"/>
    <w:unhideWhenUsed/>
    <w:rsid w:val="002D0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4B"/>
  </w:style>
  <w:style w:type="character" w:styleId="Strong">
    <w:name w:val="Strong"/>
    <w:basedOn w:val="DefaultParagraphFont"/>
    <w:uiPriority w:val="22"/>
    <w:qFormat/>
    <w:rsid w:val="005C5CD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1CC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84575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84575"/>
    <w:rPr>
      <w:rFonts w:ascii="Calibri" w:hAnsi="Calibri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0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motingretreats.org/bursary-fu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motingretreats.org/bursary-fun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christian-retrea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Penson</dc:creator>
  <cp:keywords/>
  <dc:description/>
  <cp:lastModifiedBy>House of Prayer in East Molesey</cp:lastModifiedBy>
  <cp:revision>284</cp:revision>
  <cp:lastPrinted>2023-01-11T16:44:00Z</cp:lastPrinted>
  <dcterms:created xsi:type="dcterms:W3CDTF">2021-07-29T11:01:00Z</dcterms:created>
  <dcterms:modified xsi:type="dcterms:W3CDTF">2023-03-29T10:07:00Z</dcterms:modified>
</cp:coreProperties>
</file>